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F6391" w:rsidRPr="00344973" w:rsidRDefault="00956844" w:rsidP="00975E9A">
      <w:pPr>
        <w:pStyle w:val="a3"/>
        <w:jc w:val="center"/>
        <w:rPr>
          <w:rFonts w:ascii="Century Gothic" w:hAnsi="Century Gothic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F6391">
        <w:rPr>
          <w:rFonts w:ascii="Comic Sans MS" w:hAnsi="Comic Sans MS"/>
          <w:b/>
          <w:caps/>
          <w:noProof/>
          <w:color w:val="FF0000"/>
          <w:sz w:val="72"/>
          <w:szCs w:val="5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ГРУЗИНСКАЯ СКАЗКА</w:t>
      </w:r>
    </w:p>
    <w:p w:rsidR="00B12941" w:rsidRDefault="008A06BF" w:rsidP="00975E9A">
      <w:pPr>
        <w:pStyle w:val="a3"/>
        <w:jc w:val="center"/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5т</w:t>
      </w:r>
      <w:r w:rsid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и-дневный СБОРНЫЙ ЭКОНОМ ТУР!</w:t>
      </w:r>
      <w:r w:rsidR="00B12941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B12941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100% подтверждение</w:t>
      </w:r>
      <w:r w:rsidR="00B12941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!</w:t>
      </w:r>
    </w:p>
    <w:p w:rsidR="00B12941" w:rsidRDefault="009C08CC" w:rsidP="00975E9A">
      <w:pPr>
        <w:pStyle w:val="a3"/>
        <w:jc w:val="center"/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</w:t>
      </w:r>
      <w:r w:rsidR="00CF50DF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рованные д</w:t>
      </w:r>
      <w:r w:rsidR="008D181E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ни заездов</w:t>
      </w:r>
      <w:r w:rsidR="008F6391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6A3B17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с 0</w:t>
      </w:r>
      <w:r w:rsidR="000A14B8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</w:t>
      </w:r>
      <w:r w:rsidR="006A3B17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E201D8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</w:t>
      </w:r>
      <w:r w:rsidR="009C2F79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="00E201D8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.2</w:t>
      </w:r>
      <w:r w:rsidR="00290BD0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</w:t>
      </w:r>
      <w:r w:rsidR="00ED77AA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по </w:t>
      </w:r>
      <w:r w:rsidR="009C2F79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26</w:t>
      </w:r>
      <w:r w:rsidR="006A3B17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CC10C8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12</w:t>
      </w:r>
      <w:r w:rsidR="006A3B17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.2</w:t>
      </w:r>
      <w:r w:rsidR="00290BD0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</w:t>
      </w:r>
      <w:r w:rsidR="00B12941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:</w:t>
      </w:r>
    </w:p>
    <w:p w:rsidR="00763E51" w:rsidRPr="0006696D" w:rsidRDefault="00FF6C36" w:rsidP="00975E9A">
      <w:pPr>
        <w:pStyle w:val="a3"/>
        <w:jc w:val="center"/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B12941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ый понедельник, </w:t>
      </w:r>
      <w:r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C12A27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пятница</w:t>
      </w:r>
      <w:r w:rsidR="00B12941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суббота </w:t>
      </w:r>
      <w:r w:rsidR="00224B5F" w:rsidRPr="0006696D">
        <w:rPr>
          <w:rFonts w:ascii="Arial Narrow" w:hAnsi="Arial Narrow"/>
          <w:b/>
          <w:color w:val="0000F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и воскресенье</w:t>
      </w:r>
    </w:p>
    <w:p w:rsidR="008A06BF" w:rsidRPr="00514C5D" w:rsidRDefault="008A06BF" w:rsidP="00975E9A">
      <w:pPr>
        <w:pStyle w:val="a3"/>
        <w:jc w:val="center"/>
        <w:rPr>
          <w:rFonts w:ascii="Arial Narrow" w:hAnsi="Arial Narrow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ABFFFF">
                <w14:alpha w14:val="45000"/>
              </w14:srgbClr>
            </w14:solidFill>
            <w14:prstDash w14:val="solid"/>
            <w14:round/>
          </w14:textOutline>
        </w:rPr>
      </w:pPr>
      <w:r w:rsidRPr="00514C5D">
        <w:rPr>
          <w:rFonts w:ascii="Arial Narrow" w:hAnsi="Arial Narrow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 – Мцхета –</w:t>
      </w:r>
      <w:r w:rsidR="003B39CC">
        <w:rPr>
          <w:rFonts w:ascii="Arial Narrow" w:hAnsi="Arial Narrow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Винная Кахетия:</w:t>
      </w:r>
      <w:r w:rsidRPr="00514C5D">
        <w:rPr>
          <w:rFonts w:ascii="Arial Narrow" w:hAnsi="Arial Narrow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Сигнахи </w:t>
      </w:r>
      <w:r w:rsidR="003B39CC">
        <w:rPr>
          <w:rFonts w:ascii="Arial Narrow" w:hAnsi="Arial Narrow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– Бодбе </w:t>
      </w:r>
      <w:r w:rsidRPr="00514C5D">
        <w:rPr>
          <w:rFonts w:ascii="Arial Narrow" w:hAnsi="Arial Narrow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– Тбилиси</w:t>
      </w:r>
      <w:bookmarkStart w:id="0" w:name="_GoBack"/>
      <w:bookmarkEnd w:id="0"/>
    </w:p>
    <w:p w:rsidR="000270FA" w:rsidRPr="009C2F79" w:rsidRDefault="006277A7" w:rsidP="000270FA">
      <w:pPr>
        <w:pStyle w:val="a3"/>
        <w:jc w:val="both"/>
        <w:rPr>
          <w:rFonts w:ascii="Arial Narrow" w:hAnsi="Arial Narrow"/>
          <w:color w:val="002060"/>
          <w:lang w:val="ru-RU"/>
        </w:rPr>
      </w:pP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950275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</w:t>
      </w: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  <w:r w:rsidR="00774B73" w:rsidRPr="009C2F79">
        <w:rPr>
          <w:rFonts w:ascii="Arial Narrow" w:hAnsi="Arial Narrow" w:cs="Arial"/>
          <w:color w:val="002060"/>
          <w:lang w:val="ru-RU"/>
        </w:rPr>
        <w:t>Прибытие</w:t>
      </w:r>
      <w:r w:rsidR="00774B73" w:rsidRPr="009C2F79">
        <w:rPr>
          <w:rFonts w:ascii="Arial Narrow" w:hAnsi="Arial Narrow"/>
          <w:color w:val="002060"/>
          <w:lang w:val="ru-RU"/>
        </w:rPr>
        <w:t xml:space="preserve"> </w:t>
      </w:r>
      <w:r w:rsidR="00774B73" w:rsidRPr="009C2F79">
        <w:rPr>
          <w:rFonts w:ascii="Arial Narrow" w:hAnsi="Arial Narrow" w:cs="Arial"/>
          <w:color w:val="002060"/>
          <w:lang w:val="ru-RU"/>
        </w:rPr>
        <w:t>в</w:t>
      </w:r>
      <w:r w:rsidR="00774B73" w:rsidRPr="009C2F79">
        <w:rPr>
          <w:rFonts w:ascii="Arial Narrow" w:hAnsi="Arial Narrow"/>
          <w:color w:val="002060"/>
          <w:lang w:val="ru-RU"/>
        </w:rPr>
        <w:t xml:space="preserve"> </w:t>
      </w:r>
      <w:r w:rsidR="00774B73" w:rsidRPr="009C2F79">
        <w:rPr>
          <w:rFonts w:ascii="Arial Narrow" w:hAnsi="Arial Narrow" w:cs="Arial"/>
          <w:color w:val="002060"/>
          <w:lang w:val="ru-RU"/>
        </w:rPr>
        <w:t>город</w:t>
      </w:r>
      <w:r w:rsidR="00774B73" w:rsidRPr="009C2F79">
        <w:rPr>
          <w:rFonts w:ascii="Arial Narrow" w:hAnsi="Arial Narrow"/>
          <w:color w:val="002060"/>
          <w:lang w:val="ru-RU"/>
        </w:rPr>
        <w:t xml:space="preserve"> </w:t>
      </w:r>
      <w:r w:rsidR="00774B73" w:rsidRPr="009C2F79">
        <w:rPr>
          <w:rFonts w:ascii="Arial Narrow" w:hAnsi="Arial Narrow" w:cs="Arial"/>
          <w:color w:val="002060"/>
          <w:lang w:val="ru-RU"/>
        </w:rPr>
        <w:t>света</w:t>
      </w:r>
      <w:r w:rsidR="00774B73" w:rsidRPr="009C2F79">
        <w:rPr>
          <w:rFonts w:ascii="Arial Narrow" w:hAnsi="Arial Narrow"/>
          <w:color w:val="002060"/>
          <w:lang w:val="ru-RU"/>
        </w:rPr>
        <w:t xml:space="preserve"> - </w:t>
      </w:r>
      <w:r w:rsidR="000270FA" w:rsidRPr="009C2F79">
        <w:rPr>
          <w:rFonts w:ascii="Arial Narrow" w:hAnsi="Arial Narrow" w:cs="Arial"/>
          <w:color w:val="002060"/>
          <w:lang w:val="ru-RU"/>
        </w:rPr>
        <w:t>красавец</w:t>
      </w:r>
      <w:r w:rsidR="000270FA" w:rsidRPr="009C2F79">
        <w:rPr>
          <w:rFonts w:ascii="Arial Narrow" w:hAnsi="Arial Narrow"/>
          <w:color w:val="002060"/>
          <w:lang w:val="ru-RU"/>
        </w:rPr>
        <w:t xml:space="preserve"> </w:t>
      </w:r>
      <w:r w:rsidR="000270FA" w:rsidRPr="009C2F79">
        <w:rPr>
          <w:rFonts w:ascii="Arial Narrow" w:hAnsi="Arial Narrow" w:cs="Arial"/>
          <w:color w:val="002060"/>
          <w:lang w:val="ru-RU"/>
        </w:rPr>
        <w:t>Тбилиси</w:t>
      </w:r>
      <w:r w:rsidR="000270FA" w:rsidRPr="009C2F79">
        <w:rPr>
          <w:rFonts w:ascii="Arial Narrow" w:hAnsi="Arial Narrow"/>
          <w:color w:val="002060"/>
          <w:lang w:val="ru-RU"/>
        </w:rPr>
        <w:t xml:space="preserve">, </w:t>
      </w:r>
      <w:r w:rsidR="000270FA" w:rsidRPr="009C2F79">
        <w:rPr>
          <w:rFonts w:ascii="Arial Narrow" w:hAnsi="Arial Narrow" w:cs="Arial"/>
          <w:color w:val="002060"/>
          <w:lang w:val="ru-RU"/>
        </w:rPr>
        <w:t>трансфер</w:t>
      </w:r>
      <w:r w:rsidR="000270FA" w:rsidRPr="009C2F79">
        <w:rPr>
          <w:rFonts w:ascii="Arial Narrow" w:hAnsi="Arial Narrow"/>
          <w:color w:val="002060"/>
          <w:lang w:val="ru-RU"/>
        </w:rPr>
        <w:t xml:space="preserve"> </w:t>
      </w:r>
      <w:r w:rsidR="000270FA" w:rsidRPr="009C2F79">
        <w:rPr>
          <w:rFonts w:ascii="Arial Narrow" w:hAnsi="Arial Narrow" w:cs="Arial"/>
          <w:color w:val="002060"/>
          <w:lang w:val="ru-RU"/>
        </w:rPr>
        <w:t>и</w:t>
      </w:r>
      <w:r w:rsidR="000270FA" w:rsidRPr="009C2F79">
        <w:rPr>
          <w:rFonts w:ascii="Arial Narrow" w:hAnsi="Arial Narrow"/>
          <w:color w:val="002060"/>
          <w:lang w:val="ru-RU"/>
        </w:rPr>
        <w:t xml:space="preserve"> </w:t>
      </w:r>
      <w:r w:rsidR="000270FA" w:rsidRPr="009C2F79">
        <w:rPr>
          <w:rFonts w:ascii="Arial Narrow" w:hAnsi="Arial Narrow" w:cs="Arial"/>
          <w:color w:val="002060"/>
          <w:lang w:val="ru-RU"/>
        </w:rPr>
        <w:t>размещение</w:t>
      </w:r>
      <w:r w:rsidR="000270FA" w:rsidRPr="009C2F79">
        <w:rPr>
          <w:rFonts w:ascii="Arial Narrow" w:hAnsi="Arial Narrow"/>
          <w:color w:val="002060"/>
          <w:lang w:val="ru-RU"/>
        </w:rPr>
        <w:t xml:space="preserve"> </w:t>
      </w:r>
      <w:r w:rsidR="000270FA" w:rsidRPr="009C2F79">
        <w:rPr>
          <w:rFonts w:ascii="Arial Narrow" w:hAnsi="Arial Narrow" w:cs="Arial"/>
          <w:color w:val="002060"/>
          <w:lang w:val="ru-RU"/>
        </w:rPr>
        <w:t>в</w:t>
      </w:r>
      <w:r w:rsidR="000270FA" w:rsidRPr="009C2F79">
        <w:rPr>
          <w:rFonts w:ascii="Arial Narrow" w:hAnsi="Arial Narrow"/>
          <w:color w:val="002060"/>
          <w:lang w:val="ru-RU"/>
        </w:rPr>
        <w:t xml:space="preserve"> </w:t>
      </w:r>
      <w:r w:rsidR="000270FA" w:rsidRPr="009C2F79">
        <w:rPr>
          <w:rFonts w:ascii="Arial Narrow" w:hAnsi="Arial Narrow" w:cs="Arial"/>
          <w:color w:val="002060"/>
          <w:lang w:val="ru-RU"/>
        </w:rPr>
        <w:t>гостинице</w:t>
      </w:r>
      <w:r w:rsidR="000270FA" w:rsidRPr="009C2F79">
        <w:rPr>
          <w:rFonts w:ascii="Arial Narrow" w:hAnsi="Arial Narrow"/>
          <w:color w:val="002060"/>
          <w:lang w:val="ru-RU"/>
        </w:rPr>
        <w:t>.</w:t>
      </w:r>
    </w:p>
    <w:p w:rsidR="000270FA" w:rsidRPr="009C2F79" w:rsidRDefault="000270FA" w:rsidP="000270FA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9C2F79">
        <w:rPr>
          <w:rFonts w:ascii="Arial Narrow" w:hAnsi="Arial Narrow" w:cs="Arial"/>
          <w:color w:val="002060"/>
          <w:lang w:val="ru-RU"/>
        </w:rPr>
        <w:t>Свободное</w:t>
      </w:r>
      <w:r w:rsidRPr="009C2F79">
        <w:rPr>
          <w:rFonts w:ascii="Arial Narrow" w:hAnsi="Arial Narrow"/>
          <w:color w:val="002060"/>
          <w:lang w:val="ru-RU"/>
        </w:rPr>
        <w:t xml:space="preserve"> </w:t>
      </w:r>
      <w:r w:rsidRPr="009C2F79">
        <w:rPr>
          <w:rFonts w:ascii="Arial Narrow" w:hAnsi="Arial Narrow" w:cs="Arial"/>
          <w:color w:val="002060"/>
          <w:lang w:val="ru-RU"/>
        </w:rPr>
        <w:t>время</w:t>
      </w:r>
      <w:r w:rsidRPr="009C2F79">
        <w:rPr>
          <w:rFonts w:ascii="Arial Narrow" w:hAnsi="Arial Narrow"/>
          <w:color w:val="002060"/>
          <w:lang w:val="ru-RU"/>
        </w:rPr>
        <w:t xml:space="preserve">. </w:t>
      </w:r>
    </w:p>
    <w:p w:rsidR="000270FA" w:rsidRPr="009C2F79" w:rsidRDefault="000270FA" w:rsidP="000270FA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9C2F79">
        <w:rPr>
          <w:rFonts w:ascii="Arial Narrow" w:hAnsi="Arial Narrow" w:cs="Arial"/>
          <w:color w:val="002060"/>
          <w:lang w:val="ru-RU"/>
        </w:rPr>
        <w:t>Ночь</w:t>
      </w:r>
      <w:r w:rsidRPr="009C2F79">
        <w:rPr>
          <w:rFonts w:ascii="Arial Narrow" w:hAnsi="Arial Narrow"/>
          <w:color w:val="002060"/>
          <w:lang w:val="ru-RU"/>
        </w:rPr>
        <w:t xml:space="preserve"> </w:t>
      </w:r>
      <w:r w:rsidRPr="009C2F79">
        <w:rPr>
          <w:rFonts w:ascii="Arial Narrow" w:hAnsi="Arial Narrow" w:cs="Arial"/>
          <w:color w:val="002060"/>
          <w:lang w:val="ru-RU"/>
        </w:rPr>
        <w:t>в</w:t>
      </w:r>
      <w:r w:rsidRPr="009C2F79">
        <w:rPr>
          <w:rFonts w:ascii="Arial Narrow" w:hAnsi="Arial Narrow"/>
          <w:color w:val="002060"/>
          <w:lang w:val="ru-RU"/>
        </w:rPr>
        <w:t xml:space="preserve"> </w:t>
      </w:r>
      <w:r w:rsidR="008B3AB5" w:rsidRPr="009C2F79">
        <w:rPr>
          <w:rFonts w:ascii="Arial Narrow" w:hAnsi="Arial Narrow" w:cs="Arial"/>
          <w:color w:val="002060"/>
          <w:lang w:val="ru-RU"/>
        </w:rPr>
        <w:t>отеле</w:t>
      </w:r>
      <w:r w:rsidRPr="009C2F79">
        <w:rPr>
          <w:rFonts w:ascii="Arial Narrow" w:hAnsi="Arial Narrow"/>
          <w:color w:val="002060"/>
          <w:lang w:val="ru-RU"/>
        </w:rPr>
        <w:t>.</w:t>
      </w:r>
    </w:p>
    <w:p w:rsidR="009C2F79" w:rsidRDefault="00ED77AA" w:rsidP="009C2F7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445FF1DF" wp14:editId="2FCED539">
            <wp:extent cx="6653967" cy="2324100"/>
            <wp:effectExtent l="0" t="0" r="0" b="0"/>
            <wp:docPr id="6" name="Рисунок 6" descr="E:\Рабочий стол\2023 фото тбилиси\Tbilis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чий стол\2023 фото тбилиси\Tbilisi-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326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270FA">
        <w:rPr>
          <w:rFonts w:ascii="Times New Roman" w:hAnsi="Times New Roman"/>
          <w:sz w:val="24"/>
          <w:szCs w:val="24"/>
          <w:lang w:val="ru-RU"/>
        </w:rPr>
        <w:br/>
      </w:r>
      <w:r w:rsidR="009C08CC" w:rsidRPr="006277A7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2день:</w:t>
      </w:r>
      <w:r w:rsidR="009C2F79" w:rsidRPr="009C2F79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r w:rsidR="009C2F79" w:rsidRPr="00F95B8B">
        <w:rPr>
          <w:rFonts w:ascii="Arial Narrow" w:hAnsi="Arial Narrow"/>
          <w:color w:val="002060"/>
          <w:sz w:val="24"/>
          <w:szCs w:val="24"/>
          <w:lang w:val="ru-RU"/>
        </w:rPr>
        <w:t>Завтрак в отеле.</w:t>
      </w:r>
      <w:r w:rsidR="009C2F79" w:rsidRPr="00F74249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</w:p>
    <w:p w:rsidR="009C2F79" w:rsidRDefault="009C2F79" w:rsidP="009C2F79">
      <w:pPr>
        <w:pStyle w:val="a3"/>
        <w:spacing w:line="276" w:lineRule="auto"/>
        <w:jc w:val="both"/>
        <w:rPr>
          <w:rFonts w:ascii="Arial Narrow" w:hAnsi="Arial Narrow"/>
          <w:b/>
          <w:color w:val="7030A0"/>
          <w:lang w:val="ru-RU"/>
        </w:rPr>
      </w:pPr>
      <w:r w:rsidRPr="0005465A">
        <w:rPr>
          <w:rFonts w:ascii="Arial Narrow" w:hAnsi="Arial Narrow"/>
          <w:b/>
          <w:color w:val="7030A0"/>
          <w:lang w:val="ru-RU"/>
        </w:rPr>
        <w:t xml:space="preserve">Сегодня нас ожидает знакомство с </w:t>
      </w:r>
      <w:r>
        <w:rPr>
          <w:rFonts w:ascii="Arial Narrow" w:hAnsi="Arial Narrow"/>
          <w:b/>
          <w:color w:val="7030A0"/>
          <w:lang w:val="ru-RU"/>
        </w:rPr>
        <w:t>чарующим</w:t>
      </w:r>
      <w:r w:rsidRPr="0005465A">
        <w:rPr>
          <w:rFonts w:ascii="Arial Narrow" w:hAnsi="Arial Narrow"/>
          <w:b/>
          <w:color w:val="7030A0"/>
          <w:lang w:val="ru-RU"/>
        </w:rPr>
        <w:t xml:space="preserve"> Тбилиси и завораживающими красотами Мцхеты: </w:t>
      </w:r>
    </w:p>
    <w:p w:rsidR="009C2F79" w:rsidRPr="0005465A" w:rsidRDefault="009C2F79" w:rsidP="009C2F79">
      <w:pPr>
        <w:pStyle w:val="a3"/>
        <w:spacing w:line="276" w:lineRule="auto"/>
        <w:jc w:val="both"/>
        <w:rPr>
          <w:rFonts w:ascii="Arial Narrow" w:hAnsi="Arial Narrow"/>
          <w:color w:val="7030A0"/>
          <w:sz w:val="24"/>
          <w:szCs w:val="24"/>
          <w:lang w:val="ru-RU"/>
        </w:rPr>
      </w:pPr>
    </w:p>
    <w:p w:rsidR="009C2F79" w:rsidRPr="00ED77AA" w:rsidRDefault="009C2F79" w:rsidP="009C2F79">
      <w:pPr>
        <w:pStyle w:val="a3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ED77AA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 w:rsidR="00290BD0">
        <w:rPr>
          <w:rFonts w:ascii="Arial Narrow" w:hAnsi="Arial Narrow"/>
          <w:b/>
          <w:color w:val="002060"/>
          <w:u w:val="single"/>
          <w:lang w:val="ru-RU"/>
        </w:rPr>
        <w:t>7-8</w:t>
      </w:r>
      <w:r w:rsidRPr="00ED77AA">
        <w:rPr>
          <w:rFonts w:ascii="Arial Narrow" w:hAnsi="Arial Narrow"/>
          <w:b/>
          <w:color w:val="002060"/>
          <w:u w:val="single"/>
          <w:lang w:val="ru-RU"/>
        </w:rPr>
        <w:t>часов</w:t>
      </w:r>
    </w:p>
    <w:p w:rsidR="009C2F79" w:rsidRPr="00F95B8B" w:rsidRDefault="009C2F79" w:rsidP="009C2F7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Fonts w:ascii="Arial Narrow" w:hAnsi="Arial Narrow"/>
          <w:color w:val="002060"/>
          <w:lang w:val="ru-RU"/>
        </w:rPr>
        <w:t xml:space="preserve">Авторский тур по </w:t>
      </w:r>
      <w:r>
        <w:rPr>
          <w:rFonts w:ascii="Arial Narrow" w:hAnsi="Arial Narrow"/>
          <w:color w:val="002060"/>
          <w:lang w:val="ru-RU"/>
        </w:rPr>
        <w:t>столице Грузии</w:t>
      </w:r>
      <w:r w:rsidRPr="00F95B8B">
        <w:rPr>
          <w:rFonts w:ascii="Arial Narrow" w:hAnsi="Arial Narrow"/>
          <w:color w:val="002060"/>
          <w:lang w:val="ru-RU"/>
        </w:rPr>
        <w:t xml:space="preserve">: 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</w:t>
      </w:r>
    </w:p>
    <w:p w:rsidR="009C2F79" w:rsidRPr="00F95B8B" w:rsidRDefault="00ED77AA" w:rsidP="009C2F7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2CD6C40D" wp14:editId="462BE01E">
            <wp:simplePos x="0" y="0"/>
            <wp:positionH relativeFrom="column">
              <wp:posOffset>3788410</wp:posOffset>
            </wp:positionH>
            <wp:positionV relativeFrom="paragraph">
              <wp:posOffset>176530</wp:posOffset>
            </wp:positionV>
            <wp:extent cx="2867025" cy="1816735"/>
            <wp:effectExtent l="171450" t="171450" r="390525" b="35496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1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79" w:rsidRPr="00F95B8B">
        <w:rPr>
          <w:rStyle w:val="a4"/>
          <w:rFonts w:ascii="Arial Narrow" w:hAnsi="Arial Narrow"/>
          <w:b w:val="0"/>
          <w:color w:val="002060"/>
          <w:lang w:val="ru-RU"/>
        </w:rPr>
        <w:t>Далее мы проследуем к единственному дворцу в Тбилиси, принадлежащему цариц</w:t>
      </w:r>
      <w:r>
        <w:rPr>
          <w:rStyle w:val="a4"/>
          <w:rFonts w:ascii="Arial Narrow" w:hAnsi="Arial Narrow"/>
          <w:b w:val="0"/>
          <w:color w:val="002060"/>
          <w:lang w:val="ru-RU"/>
        </w:rPr>
        <w:t>е</w:t>
      </w:r>
      <w:r w:rsidR="009C2F79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Дареджан. Тут мы сделаем красочные фото с панорамными видами на Мтацминда.</w:t>
      </w:r>
    </w:p>
    <w:p w:rsidR="009C2F79" w:rsidRPr="00F95B8B" w:rsidRDefault="009C2F79" w:rsidP="009C2F7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</w:t>
      </w:r>
      <w:r w:rsidR="0003637A">
        <w:rPr>
          <w:rStyle w:val="a4"/>
          <w:rFonts w:ascii="Arial Narrow" w:hAnsi="Arial Narrow"/>
          <w:b w:val="0"/>
          <w:color w:val="002060"/>
          <w:lang w:val="ru-RU"/>
        </w:rPr>
        <w:t>ному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ущелью, где во всей красе перед нами предстанет каньон с водопадом. </w:t>
      </w:r>
    </w:p>
    <w:p w:rsidR="009C2F79" w:rsidRPr="00F95B8B" w:rsidRDefault="009C2F79" w:rsidP="009C2F7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А затем отправитесь к серным баням, где узнаете о Пушкине, Дюма, Хануме и смотринах в этих самых банях. </w:t>
      </w:r>
    </w:p>
    <w:p w:rsidR="009C2F79" w:rsidRPr="00F95B8B" w:rsidRDefault="009C2F79" w:rsidP="009C2F7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Тут же у вас будет шанс сделать ритуал на исполнение мечты — на символичном мосту Любви.</w:t>
      </w:r>
    </w:p>
    <w:p w:rsidR="009C2F79" w:rsidRPr="00F95B8B" w:rsidRDefault="009C2F79" w:rsidP="009C2F79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Мы будем прогуливаться по знаменитой площади Вахтанга Горгасали (она же Мейдан или Майдан) — старейший «шопинг-центр» Тбилиси. </w:t>
      </w:r>
    </w:p>
    <w:p w:rsidR="009C2F79" w:rsidRPr="00F95B8B" w:rsidRDefault="009C2F79" w:rsidP="009C2F79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Увидим знаменитый театр кукол Габриадзе, мы покажем вам самые маленькие часы в Тбилиси и сделаем умопомрачительные фото на Мосту Мира</w:t>
      </w:r>
      <w:r w:rsidRPr="00F95B8B">
        <w:rPr>
          <w:rStyle w:val="a4"/>
          <w:rFonts w:ascii="Century Gothic" w:hAnsi="Century Gothic"/>
          <w:b w:val="0"/>
          <w:color w:val="002060"/>
          <w:lang w:val="ru-RU"/>
        </w:rPr>
        <w:t xml:space="preserve">.  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Далее выезд во Мцхета. </w:t>
      </w:r>
    </w:p>
    <w:p w:rsidR="009C2F79" w:rsidRPr="00950275" w:rsidRDefault="009C2F79" w:rsidP="009C2F7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«…Там, где, сливаясь, шумят,</w:t>
      </w:r>
    </w:p>
    <w:p w:rsidR="009C2F79" w:rsidRPr="00950275" w:rsidRDefault="009C2F79" w:rsidP="009C2F7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Обнявшись, будто две сестры,</w:t>
      </w:r>
    </w:p>
    <w:p w:rsidR="009C2F79" w:rsidRPr="00950275" w:rsidRDefault="009C2F79" w:rsidP="009C2F7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Струи Арагви и Куры,</w:t>
      </w:r>
    </w:p>
    <w:p w:rsidR="009C2F79" w:rsidRPr="00950275" w:rsidRDefault="009C2F79" w:rsidP="009C2F79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/>
        </w:rPr>
      </w:pPr>
      <w:r w:rsidRPr="00950275">
        <w:rPr>
          <w:rFonts w:ascii="Arial Narrow" w:hAnsi="Arial Narrow"/>
          <w:b/>
          <w:i/>
          <w:color w:val="002060"/>
          <w:sz w:val="24"/>
          <w:szCs w:val="24"/>
          <w:lang w:val="ru-RU"/>
        </w:rPr>
        <w:t>Был монастырь…»</w:t>
      </w:r>
    </w:p>
    <w:p w:rsidR="009C2F79" w:rsidRDefault="009C2F79" w:rsidP="009C2F79">
      <w:p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 w:rsidRPr="00F95B8B">
        <w:rPr>
          <w:rFonts w:ascii="Arial Narrow" w:hAnsi="Arial Narrow"/>
          <w:color w:val="002060"/>
          <w:sz w:val="24"/>
          <w:szCs w:val="24"/>
        </w:rPr>
        <w:t xml:space="preserve">Таким увидел Лермонтов Мцхета, таким его увидите и </w:t>
      </w:r>
      <w:r w:rsidR="002C5ECE">
        <w:rPr>
          <w:rFonts w:ascii="Arial Narrow" w:hAnsi="Arial Narrow"/>
          <w:color w:val="002060"/>
          <w:sz w:val="24"/>
          <w:szCs w:val="24"/>
        </w:rPr>
        <w:t>в</w:t>
      </w:r>
      <w:r w:rsidRPr="00F95B8B">
        <w:rPr>
          <w:rFonts w:ascii="Arial Narrow" w:hAnsi="Arial Narrow"/>
          <w:color w:val="002060"/>
          <w:sz w:val="24"/>
          <w:szCs w:val="24"/>
        </w:rPr>
        <w:t>ы.  </w:t>
      </w:r>
    </w:p>
    <w:p w:rsidR="009C2F79" w:rsidRDefault="004A3F2E" w:rsidP="009C2F79">
      <w:p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41BDFC" wp14:editId="21223348">
            <wp:extent cx="6661150" cy="2051338"/>
            <wp:effectExtent l="0" t="0" r="6350" b="6350"/>
            <wp:docPr id="3" name="Рисунок 3" descr="Как добраться из Тбилиси в Мцхету: маршрутка, поезд, трансф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добраться из Тбилиси в Мцхету: маршрутка, поезд, трансфер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051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2F79" w:rsidRPr="00F95B8B" w:rsidRDefault="009C2F79" w:rsidP="009C2F79">
      <w:p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</w:p>
    <w:p w:rsidR="009C2F79" w:rsidRPr="00F95B8B" w:rsidRDefault="009C2F79" w:rsidP="009C2F79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 w:rsidRPr="00F74249">
        <w:rPr>
          <w:rFonts w:ascii="Arial Narrow" w:hAnsi="Arial Narrow"/>
          <w:b/>
          <w:color w:val="C00000"/>
          <w:sz w:val="24"/>
          <w:szCs w:val="24"/>
          <w:lang w:val="ru-RU"/>
        </w:rPr>
        <w:t xml:space="preserve"> </w:t>
      </w:r>
      <w:r w:rsidRPr="0005465A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Мцхета </w:t>
      </w:r>
      <w:r w:rsidRPr="00F74249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–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древнейший город, первая столица Грузии, душа этой удивительной страны. Здесь у Вас будет возможность ознакомиться с: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373450" w:rsidRPr="00F95B8B" w:rsidRDefault="00373450" w:rsidP="00373450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Кафедральным собором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Светицховели</w:t>
      </w:r>
      <w:r w:rsidRPr="00373450">
        <w:rPr>
          <w:rFonts w:ascii="Arial Narrow" w:hAnsi="Arial Narrow"/>
          <w:b/>
          <w:color w:val="C00000"/>
          <w:sz w:val="24"/>
          <w:szCs w:val="24"/>
          <w:lang w:val="ru-RU" w:eastAsia="ru-RU"/>
        </w:rPr>
        <w:t xml:space="preserve">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(</w:t>
      </w:r>
      <w:r w:rsidRPr="00373450">
        <w:rPr>
          <w:rFonts w:ascii="Arial Narrow" w:hAnsi="Arial Narrow"/>
          <w:b/>
          <w:color w:val="002060"/>
          <w:sz w:val="24"/>
          <w:szCs w:val="24"/>
          <w:lang w:eastAsia="ru-RU"/>
        </w:rPr>
        <w:t>XI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в).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</w:p>
    <w:p w:rsidR="00373450" w:rsidRPr="00F25082" w:rsidRDefault="00373450" w:rsidP="00373450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Поднимемся в  </w:t>
      </w:r>
      <w:r w:rsidRPr="00373450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Монастырский храм  «Джвари» (V в),</w:t>
      </w: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откуда открывается прек</w:t>
      </w:r>
      <w:r w:rsidR="00FC110B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расная панорама древней столицы. </w:t>
      </w: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>Джвари стоит у самого края высокого утеса и чудесным образом гармонирует с окружающей суровой, но чрезвычайно живописной природой этого края. Внизу у подножия шумят Кура и Арагви – две самые известные реки в Грузии. А напротив расстилается обширная панорама Мцхеты. На ветреных склонах у Джвари растет дерево Желаний, на который паломники завязывают ленточки, загадывая желания. Столь же гармонично и внутреннее пространство Джвари: чистая, полновесная и завершенная класси</w:t>
      </w:r>
      <w:r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ка чарует своим совершенством. </w:t>
      </w:r>
    </w:p>
    <w:p w:rsidR="00373450" w:rsidRDefault="00373450" w:rsidP="00373450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 w:rsidRPr="00AF00DE">
        <w:rPr>
          <w:rFonts w:ascii="Arial Narrow" w:hAnsi="Arial Narrow"/>
          <w:b/>
          <w:bCs/>
          <w:noProof/>
          <w:color w:val="002060"/>
          <w:lang w:eastAsia="ru-RU"/>
        </w:rPr>
        <w:drawing>
          <wp:anchor distT="0" distB="0" distL="114300" distR="114300" simplePos="0" relativeHeight="251691008" behindDoc="0" locked="0" layoutInCell="1" allowOverlap="1" wp14:anchorId="4DC352E6" wp14:editId="5950188C">
            <wp:simplePos x="0" y="0"/>
            <wp:positionH relativeFrom="column">
              <wp:posOffset>-126365</wp:posOffset>
            </wp:positionH>
            <wp:positionV relativeFrom="paragraph">
              <wp:posOffset>469265</wp:posOffset>
            </wp:positionV>
            <wp:extent cx="6781800" cy="1588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Храм Джвари, увековеченный в литературе </w:t>
      </w:r>
      <w:r w:rsidRPr="00373450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Михаилом Лермонтовым (поэма «Мцыри»).</w:t>
      </w:r>
      <w:r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Здесь место невероятной силы и красоты, готовьтесь к мега фотоссесии.</w:t>
      </w:r>
      <w:r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</w:t>
      </w:r>
    </w:p>
    <w:p w:rsidR="00373450" w:rsidRDefault="00373450" w:rsidP="009C2F79">
      <w:pPr>
        <w:spacing w:after="0"/>
        <w:jc w:val="both"/>
        <w:rPr>
          <w:rFonts w:ascii="Arial Narrow" w:hAnsi="Arial Narrow"/>
          <w:b/>
          <w:color w:val="7030A0"/>
        </w:rPr>
      </w:pPr>
    </w:p>
    <w:p w:rsidR="009C2F79" w:rsidRPr="0005465A" w:rsidRDefault="009C2F79" w:rsidP="009C2F79">
      <w:pPr>
        <w:spacing w:after="0"/>
        <w:jc w:val="both"/>
        <w:rPr>
          <w:rFonts w:ascii="Arial Narrow" w:hAnsi="Arial Narrow"/>
          <w:b/>
          <w:color w:val="7030A0"/>
        </w:rPr>
      </w:pPr>
      <w:r w:rsidRPr="0005465A">
        <w:rPr>
          <w:rFonts w:ascii="Arial Narrow" w:hAnsi="Arial Narrow"/>
          <w:b/>
          <w:color w:val="7030A0"/>
        </w:rPr>
        <w:t xml:space="preserve">Кульминацией сегодняшнего дня будет приятный сюрприз от Capital Georgia Travel: </w:t>
      </w:r>
      <w:r w:rsidR="00ED77AA" w:rsidRPr="001562C0">
        <w:rPr>
          <w:rFonts w:ascii="Arial Narrow" w:hAnsi="Arial Narrow"/>
          <w:b/>
          <w:color w:val="7030A0"/>
        </w:rPr>
        <w:t>традиционный грузинский</w:t>
      </w:r>
      <w:r w:rsidR="00ED77AA">
        <w:rPr>
          <w:rFonts w:ascii="Arial Narrow" w:hAnsi="Arial Narrow"/>
          <w:b/>
          <w:color w:val="FF0000"/>
        </w:rPr>
        <w:t xml:space="preserve"> </w:t>
      </w:r>
      <w:r w:rsidR="00ED77AA" w:rsidRPr="0005465A">
        <w:rPr>
          <w:rFonts w:ascii="Arial Narrow" w:hAnsi="Arial Narrow"/>
          <w:b/>
          <w:color w:val="7030A0"/>
        </w:rPr>
        <w:t xml:space="preserve">обед </w:t>
      </w:r>
      <w:r w:rsidRPr="0005465A">
        <w:rPr>
          <w:rFonts w:ascii="Arial Narrow" w:hAnsi="Arial Narrow"/>
          <w:b/>
          <w:color w:val="7030A0"/>
        </w:rPr>
        <w:t xml:space="preserve">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9C2F79" w:rsidRPr="005D38B9" w:rsidRDefault="009C2F79" w:rsidP="009C2F79">
      <w:pPr>
        <w:spacing w:after="0"/>
        <w:jc w:val="both"/>
        <w:rPr>
          <w:rFonts w:ascii="Arial Narrow" w:hAnsi="Arial Narrow"/>
          <w:b/>
          <w:color w:val="C00000"/>
        </w:rPr>
      </w:pPr>
    </w:p>
    <w:p w:rsidR="009C2F79" w:rsidRDefault="009C2F79" w:rsidP="009C2F79">
      <w:pPr>
        <w:spacing w:after="0"/>
        <w:jc w:val="both"/>
        <w:rPr>
          <w:rFonts w:ascii="Arial Narrow" w:hAnsi="Arial Narrow"/>
          <w:b/>
          <w:color w:val="C00000"/>
        </w:rPr>
      </w:pPr>
    </w:p>
    <w:p w:rsidR="009C2F79" w:rsidRPr="003B39CC" w:rsidRDefault="009C2F79" w:rsidP="009C2F79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3B39CC">
        <w:rPr>
          <w:rFonts w:ascii="Arial Narrow" w:hAnsi="Arial Narrow"/>
          <w:b/>
          <w:color w:val="002060"/>
          <w:sz w:val="24"/>
          <w:szCs w:val="24"/>
          <w:lang w:eastAsia="ru-RU"/>
        </w:rPr>
        <w:t>Возвращение в отель Тбилиси. Свободное время.</w:t>
      </w:r>
      <w:r w:rsidRPr="003B39CC">
        <w:rPr>
          <w:rStyle w:val="a9"/>
          <w:rFonts w:ascii="Arial Narrow" w:hAnsi="Arial Narrow"/>
          <w:b/>
          <w:color w:val="002060"/>
          <w:sz w:val="24"/>
          <w:szCs w:val="24"/>
        </w:rPr>
        <w:t xml:space="preserve"> </w:t>
      </w:r>
      <w:r w:rsidRPr="003B39CC">
        <w:rPr>
          <w:rFonts w:ascii="Arial Narrow" w:hAnsi="Arial Narrow"/>
          <w:b/>
          <w:color w:val="002060"/>
          <w:sz w:val="24"/>
          <w:szCs w:val="24"/>
        </w:rPr>
        <w:t xml:space="preserve"> Ночь в отеле</w:t>
      </w:r>
      <w:r w:rsidRPr="003B39CC">
        <w:rPr>
          <w:rFonts w:ascii="Century Gothic" w:hAnsi="Century Gothic"/>
          <w:color w:val="002060"/>
          <w:sz w:val="24"/>
          <w:szCs w:val="24"/>
        </w:rPr>
        <w:t>.</w:t>
      </w:r>
    </w:p>
    <w:p w:rsidR="006277A7" w:rsidRPr="003B39CC" w:rsidRDefault="006277A7" w:rsidP="006277A7">
      <w:pPr>
        <w:pStyle w:val="a3"/>
        <w:spacing w:line="276" w:lineRule="auto"/>
        <w:jc w:val="both"/>
        <w:rPr>
          <w:rFonts w:ascii="Arial Narrow" w:eastAsia="Calibri" w:hAnsi="Arial Narrow"/>
          <w:i/>
          <w:color w:val="002060"/>
          <w:lang w:val="ru-RU" w:bidi="ar-SA"/>
        </w:rPr>
      </w:pPr>
      <w:r w:rsidRPr="00950275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3день</w:t>
      </w:r>
      <w:r w:rsidRPr="006277A7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  <w:r w:rsidR="008A6473">
        <w:rPr>
          <w:rFonts w:ascii="Arial Narrow" w:eastAsia="Calibri" w:hAnsi="Arial Narrow"/>
          <w:b/>
          <w:color w:val="002060"/>
          <w:lang w:val="ru-RU" w:bidi="ar-SA"/>
        </w:rPr>
        <w:t xml:space="preserve">Завтрак в отеле. </w:t>
      </w:r>
      <w:r w:rsidR="008A6473" w:rsidRPr="00386843">
        <w:rPr>
          <w:rFonts w:ascii="Arial Narrow" w:eastAsia="Calibri" w:hAnsi="Arial Narrow"/>
          <w:b/>
          <w:color w:val="002060"/>
          <w:lang w:val="ru-RU" w:bidi="ar-SA"/>
        </w:rPr>
        <w:t xml:space="preserve">Выезд в центр винодельческого региона – солнечную Кахетию. </w:t>
      </w:r>
      <w:r w:rsidR="004A3F2E">
        <w:rPr>
          <w:noProof/>
          <w:lang w:val="ru-RU" w:eastAsia="ru-RU" w:bidi="ar-SA"/>
        </w:rPr>
        <w:drawing>
          <wp:inline distT="0" distB="0" distL="0" distR="0" wp14:anchorId="216B0FD5" wp14:editId="234B136E">
            <wp:extent cx="6657975" cy="2491468"/>
            <wp:effectExtent l="0" t="0" r="0" b="4445"/>
            <wp:docPr id="1" name="Рисунок 1" descr="Экскурсия в Сигнахи из Тбил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курсия в Сигнахи из Тбилиси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492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B39CC">
        <w:rPr>
          <w:rFonts w:ascii="Arial Narrow" w:eastAsia="Calibri" w:hAnsi="Arial Narrow"/>
          <w:i/>
          <w:color w:val="002060"/>
          <w:lang w:val="ru-RU" w:bidi="ar-SA"/>
        </w:rPr>
        <w:t xml:space="preserve">В каждой стране есть что-то особенное, её отождествляющее, в Грузии это гостеприимные люди, ласковое солнце и, конечно же, вино! Когда грузин приходит в дом соседа, в первую очередь он интересуется здоровьем виноградной лозы хозяина и лишь потом — здоровьем его семьи. Самый большой анклав произрастания винограда — Кахетия и её большая часть — Алазанская долина, в которой выращивается более 500 сортов виноградной лозы. Не посетить эти места и не попробовать вина этих сортов — значит просто не познать Грузию. </w:t>
      </w:r>
    </w:p>
    <w:p w:rsidR="00ED77AA" w:rsidRPr="003B39CC" w:rsidRDefault="00514C5D" w:rsidP="006277A7">
      <w:pPr>
        <w:pStyle w:val="a3"/>
        <w:spacing w:line="276" w:lineRule="auto"/>
        <w:jc w:val="both"/>
        <w:rPr>
          <w:rFonts w:ascii="Arial Narrow" w:eastAsia="Calibri" w:hAnsi="Arial Narrow"/>
          <w:b/>
          <w:color w:val="002060"/>
          <w:lang w:val="ru-RU" w:bidi="ar-SA"/>
        </w:rPr>
      </w:pPr>
      <w:r w:rsidRPr="003B39CC">
        <w:rPr>
          <w:noProof/>
          <w:color w:val="002060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7F7EAD4A" wp14:editId="39CAE6F2">
            <wp:simplePos x="0" y="0"/>
            <wp:positionH relativeFrom="column">
              <wp:posOffset>3759200</wp:posOffset>
            </wp:positionH>
            <wp:positionV relativeFrom="paragraph">
              <wp:posOffset>115570</wp:posOffset>
            </wp:positionV>
            <wp:extent cx="2886075" cy="1838325"/>
            <wp:effectExtent l="171450" t="171450" r="390525" b="371475"/>
            <wp:wrapSquare wrapText="bothSides"/>
            <wp:docPr id="7" name="Рисунок 7" descr="Купить тур Азербайджан: Тур: &quot;Винный тур в Азербайджан&quot; из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пить тур Азербайджан: Тур: &quot;Винный тур в Азербайджан&quot; из Москвы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7A7" w:rsidRPr="003B39CC" w:rsidRDefault="006277A7" w:rsidP="006277A7">
      <w:pPr>
        <w:pStyle w:val="a3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3B39CC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 w:rsidR="008A1975" w:rsidRPr="003B39CC">
        <w:rPr>
          <w:rFonts w:ascii="Arial Narrow" w:hAnsi="Arial Narrow"/>
          <w:b/>
          <w:color w:val="002060"/>
          <w:u w:val="single"/>
          <w:lang w:val="ru-RU"/>
        </w:rPr>
        <w:t xml:space="preserve">8 </w:t>
      </w:r>
      <w:r w:rsidRPr="003B39CC">
        <w:rPr>
          <w:rFonts w:ascii="Arial Narrow" w:hAnsi="Arial Narrow"/>
          <w:b/>
          <w:color w:val="002060"/>
          <w:u w:val="single"/>
          <w:lang w:val="ru-RU"/>
        </w:rPr>
        <w:t>часов</w:t>
      </w:r>
    </w:p>
    <w:p w:rsidR="006277A7" w:rsidRPr="003B39CC" w:rsidRDefault="006277A7" w:rsidP="006277A7">
      <w:pPr>
        <w:pStyle w:val="a3"/>
        <w:spacing w:line="276" w:lineRule="auto"/>
        <w:jc w:val="both"/>
        <w:rPr>
          <w:rFonts w:ascii="Arial Narrow" w:eastAsia="Calibri" w:hAnsi="Arial Narrow"/>
          <w:b/>
          <w:color w:val="002060"/>
          <w:lang w:val="ru-RU" w:bidi="ar-SA"/>
        </w:rPr>
      </w:pPr>
    </w:p>
    <w:p w:rsidR="006277A7" w:rsidRPr="003B39CC" w:rsidRDefault="006277A7" w:rsidP="006277A7">
      <w:pPr>
        <w:pStyle w:val="a3"/>
        <w:spacing w:line="276" w:lineRule="auto"/>
        <w:rPr>
          <w:rFonts w:ascii="Arial Narrow" w:eastAsia="Calibri" w:hAnsi="Arial Narrow"/>
          <w:b/>
          <w:i/>
          <w:color w:val="002060"/>
          <w:lang w:val="ru-RU" w:bidi="ar-SA"/>
        </w:rPr>
      </w:pPr>
    </w:p>
    <w:p w:rsidR="006277A7" w:rsidRPr="003B39CC" w:rsidRDefault="006277A7" w:rsidP="006277A7">
      <w:pPr>
        <w:jc w:val="both"/>
        <w:rPr>
          <w:rFonts w:ascii="Arial Narrow" w:hAnsi="Arial Narrow"/>
          <w:color w:val="002060"/>
        </w:rPr>
      </w:pPr>
      <w:r w:rsidRPr="003B39CC">
        <w:rPr>
          <w:rFonts w:ascii="Arial Narrow" w:hAnsi="Arial Narrow"/>
          <w:color w:val="002060"/>
        </w:rPr>
        <w:t xml:space="preserve">По дороге равнинные пейзажи сменятся уходящими вдаль виноградниками — вас встретит знаменитая Алазанская долина. В пути гид поведает вам о традициях Сакартвело, грузинские крылатые фразы, тосты и полезные советы — например, о том, как выбрать самые вкусные местные продукты. </w:t>
      </w:r>
    </w:p>
    <w:p w:rsidR="006277A7" w:rsidRPr="003B39CC" w:rsidRDefault="006277A7" w:rsidP="006277A7">
      <w:pPr>
        <w:jc w:val="both"/>
        <w:rPr>
          <w:rFonts w:ascii="Arial Narrow" w:hAnsi="Arial Narrow"/>
          <w:color w:val="002060"/>
        </w:rPr>
      </w:pPr>
      <w:r w:rsidRPr="003B39CC">
        <w:rPr>
          <w:rFonts w:ascii="Arial Narrow" w:hAnsi="Arial Narrow"/>
          <w:color w:val="002060"/>
        </w:rPr>
        <w:t>Далее нас ждет  женский действующий монастырь св. Нино Бодбе. Именно здесь покоится просветительница, стараниями которой Грузия стала христианской страной в 4-м веке. С  территории  монастыря  открывается  чарующий своей  красотой вид  на  Алазанскую  долину  и  заснеженные  вершины  Кавказских  гор.</w:t>
      </w:r>
    </w:p>
    <w:p w:rsidR="006277A7" w:rsidRPr="003B39CC" w:rsidRDefault="004A3F2E" w:rsidP="006277A7">
      <w:pPr>
        <w:jc w:val="both"/>
        <w:rPr>
          <w:rFonts w:ascii="Arial Narrow" w:hAnsi="Arial Narrow"/>
          <w:b/>
          <w:color w:val="002060"/>
          <w:sz w:val="24"/>
          <w:szCs w:val="24"/>
          <w:lang w:eastAsia="lv-LV"/>
        </w:rPr>
      </w:pPr>
      <w:r w:rsidRPr="003B39CC">
        <w:rPr>
          <w:rFonts w:ascii="Arial Narrow" w:hAnsi="Arial Narrow"/>
          <w:b/>
          <w:i/>
          <w:noProof/>
          <w:color w:val="002060"/>
          <w:lang w:eastAsia="ru-RU"/>
        </w:rPr>
        <w:drawing>
          <wp:anchor distT="0" distB="0" distL="114300" distR="114300" simplePos="0" relativeHeight="251694080" behindDoc="0" locked="0" layoutInCell="1" allowOverlap="1" wp14:anchorId="7BD219FE" wp14:editId="463C0E8C">
            <wp:simplePos x="0" y="0"/>
            <wp:positionH relativeFrom="column">
              <wp:posOffset>3757295</wp:posOffset>
            </wp:positionH>
            <wp:positionV relativeFrom="paragraph">
              <wp:posOffset>146050</wp:posOffset>
            </wp:positionV>
            <wp:extent cx="2886075" cy="1838325"/>
            <wp:effectExtent l="171450" t="171450" r="390525" b="371475"/>
            <wp:wrapSquare wrapText="bothSides"/>
            <wp:docPr id="30" name="Рисунок 30" descr="E:\Рабочий стол\f9ac204a-2ba1-11e9-9051-025c4c6e7a28.384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Рабочий стол\f9ac204a-2ba1-11e9-9051-025c4c6e7a28.384x28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50" w:rsidRPr="003B39CC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Прибытие в Сигнахи. Посещение винного </w:t>
      </w:r>
      <w:r w:rsidR="00091778" w:rsidRPr="003B39CC">
        <w:rPr>
          <w:rFonts w:ascii="Arial Narrow" w:hAnsi="Arial Narrow"/>
          <w:b/>
          <w:color w:val="002060"/>
          <w:sz w:val="24"/>
          <w:szCs w:val="24"/>
          <w:lang w:val="en-US" w:eastAsia="lv-LV"/>
        </w:rPr>
        <w:t>VIP</w:t>
      </w:r>
      <w:r w:rsidR="00091778" w:rsidRPr="003B39CC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r w:rsidR="00373450" w:rsidRPr="003B39CC">
        <w:rPr>
          <w:rFonts w:ascii="Arial Narrow" w:hAnsi="Arial Narrow"/>
          <w:b/>
          <w:color w:val="002060"/>
          <w:sz w:val="24"/>
          <w:szCs w:val="24"/>
          <w:lang w:eastAsia="lv-LV"/>
        </w:rPr>
        <w:t>марани и ресторанного кахетинского комплекса</w:t>
      </w:r>
      <w:r w:rsidR="00373450" w:rsidRPr="003B39CC">
        <w:rPr>
          <w:rFonts w:ascii="Arial Narrow" w:hAnsi="Arial Narrow"/>
          <w:b/>
          <w:color w:val="002060"/>
        </w:rPr>
        <w:t xml:space="preserve">, </w:t>
      </w:r>
      <w:r w:rsidR="00373450" w:rsidRPr="003B39CC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где вы узнаете о виноградной культуре нашей страны и секрет</w:t>
      </w:r>
      <w:r w:rsidR="00091778" w:rsidRPr="003B39CC">
        <w:rPr>
          <w:rFonts w:ascii="Arial Narrow" w:hAnsi="Arial Narrow"/>
          <w:b/>
          <w:color w:val="002060"/>
          <w:sz w:val="24"/>
          <w:szCs w:val="24"/>
          <w:lang w:eastAsia="lv-LV"/>
        </w:rPr>
        <w:t>ах</w:t>
      </w:r>
      <w:r w:rsidR="00373450" w:rsidRPr="003B39CC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грузинского виноделия, продегустируете несколько сортов напитка-символа Грузии.</w:t>
      </w:r>
    </w:p>
    <w:p w:rsidR="006277A7" w:rsidRPr="003B39CC" w:rsidRDefault="006277A7" w:rsidP="006277A7">
      <w:pPr>
        <w:jc w:val="both"/>
        <w:rPr>
          <w:rFonts w:ascii="Arial Narrow" w:hAnsi="Arial Narrow"/>
          <w:b/>
          <w:i/>
          <w:color w:val="002060"/>
          <w:u w:val="single"/>
        </w:rPr>
      </w:pPr>
      <w:r w:rsidRPr="003B39CC">
        <w:rPr>
          <w:rFonts w:ascii="Arial Narrow" w:hAnsi="Arial Narrow"/>
          <w:b/>
          <w:color w:val="002060"/>
        </w:rPr>
        <w:t>!!!</w:t>
      </w:r>
      <w:r w:rsidRPr="003B39CC">
        <w:rPr>
          <w:rFonts w:ascii="Arial Narrow" w:hAnsi="Arial Narrow"/>
          <w:b/>
          <w:i/>
          <w:color w:val="002060"/>
          <w:u w:val="single"/>
        </w:rPr>
        <w:t>Здесь же вас ждет вкуснейший кахетинский обед с домашним вином</w:t>
      </w:r>
      <w:r w:rsidR="00645648" w:rsidRPr="003B39CC">
        <w:rPr>
          <w:rFonts w:ascii="Arial Narrow" w:hAnsi="Arial Narrow"/>
          <w:b/>
          <w:i/>
          <w:color w:val="002060"/>
          <w:u w:val="single"/>
        </w:rPr>
        <w:t xml:space="preserve">, оплата на месте. </w:t>
      </w:r>
    </w:p>
    <w:p w:rsidR="006277A7" w:rsidRPr="003B39CC" w:rsidRDefault="006277A7" w:rsidP="006277A7">
      <w:pPr>
        <w:jc w:val="both"/>
        <w:rPr>
          <w:rFonts w:ascii="Arial Narrow" w:hAnsi="Arial Narrow"/>
          <w:color w:val="002060"/>
        </w:rPr>
      </w:pPr>
      <w:r w:rsidRPr="003B39CC">
        <w:rPr>
          <w:rFonts w:ascii="Arial Narrow" w:hAnsi="Arial Narrow"/>
          <w:color w:val="002060"/>
        </w:rPr>
        <w:t xml:space="preserve">После мы прогуляемся по улицам самого красивого и 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телф, фотопауза неизбежна). </w:t>
      </w:r>
    </w:p>
    <w:p w:rsidR="00091778" w:rsidRPr="003B39CC" w:rsidRDefault="00091778" w:rsidP="00091778">
      <w:pPr>
        <w:pStyle w:val="a3"/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</w:pPr>
      <w:r w:rsidRPr="003B39CC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На обратном пути  в Тбилиси  нас ожидает невероятная дегустация на знаменитом Кахетинском заводе вин, где нам проведут экскурсию по заводу и поделятся секретиками производства вина данного производства.  Вы узнаете, как вино наливают в цистерны и продегустируете несколько сортов божественного напитка прямо из цистерн </w:t>
      </w:r>
      <w:r w:rsidRPr="003B39CC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sym w:font="Wingdings" w:char="F04A"/>
      </w:r>
      <w:r w:rsidRPr="003B39CC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</w:t>
      </w:r>
    </w:p>
    <w:p w:rsidR="006277A7" w:rsidRPr="003B39CC" w:rsidRDefault="00091778" w:rsidP="006277A7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3B39CC">
        <w:rPr>
          <w:rFonts w:ascii="Arial Narrow" w:hAnsi="Arial Narrow"/>
          <w:b/>
          <w:i/>
          <w:noProof/>
          <w:color w:val="002060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700224" behindDoc="0" locked="0" layoutInCell="1" allowOverlap="1" wp14:anchorId="47576618" wp14:editId="7EF494A3">
            <wp:simplePos x="0" y="0"/>
            <wp:positionH relativeFrom="column">
              <wp:posOffset>4004945</wp:posOffset>
            </wp:positionH>
            <wp:positionV relativeFrom="paragraph">
              <wp:posOffset>22225</wp:posOffset>
            </wp:positionV>
            <wp:extent cx="2714625" cy="2152650"/>
            <wp:effectExtent l="171450" t="171450" r="390525" b="361950"/>
            <wp:wrapSquare wrapText="bothSides"/>
            <wp:docPr id="2" name="Рисунок 2" descr="E:\Рабочий стол\Новая папка\AdobeStock_512672104-min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Новая папка\AdobeStock_512672104-min-scaled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A7" w:rsidRPr="003B39CC">
        <w:rPr>
          <w:rFonts w:ascii="Arial Narrow" w:hAnsi="Arial Narrow"/>
          <w:color w:val="002060"/>
          <w:sz w:val="24"/>
          <w:szCs w:val="24"/>
          <w:lang w:val="ru-RU"/>
        </w:rPr>
        <w:t xml:space="preserve">Возвращение в Тбилиси. Ночь в отеле в Тбилиси. </w:t>
      </w:r>
    </w:p>
    <w:p w:rsidR="00514C5D" w:rsidRPr="006E54DC" w:rsidRDefault="006277A7" w:rsidP="00514C5D">
      <w:pPr>
        <w:spacing w:after="0"/>
        <w:rPr>
          <w:rFonts w:ascii="Arial Narrow" w:hAnsi="Arial Narrow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  <w:r w:rsidRPr="00950275"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</w:t>
      </w: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  <w:r w:rsidR="00514C5D" w:rsidRPr="006E54DC">
        <w:rPr>
          <w:rFonts w:ascii="Arial Narrow" w:hAnsi="Arial Narrow"/>
          <w:color w:val="17365D" w:themeColor="text2" w:themeShade="BF"/>
          <w:sz w:val="24"/>
          <w:szCs w:val="24"/>
        </w:rPr>
        <w:t xml:space="preserve">Завтрак в отеле.  Свободный день. </w:t>
      </w:r>
    </w:p>
    <w:p w:rsidR="00514C5D" w:rsidRDefault="00514C5D" w:rsidP="00514C5D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</w:pPr>
      <w:r w:rsidRPr="006E54DC"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  <w:t xml:space="preserve">Факультативно на выбор предлагаем рассмотреть такие экскурсии, как: </w:t>
      </w:r>
    </w:p>
    <w:p w:rsidR="00091778" w:rsidRPr="00091778" w:rsidRDefault="00091778" w:rsidP="00091778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 w:eastAsia="ru-RU"/>
        </w:rPr>
      </w:pPr>
      <w:r w:rsidRPr="00091778">
        <w:rPr>
          <w:rFonts w:ascii="Arial Narrow" w:hAnsi="Arial Narrow"/>
          <w:b/>
          <w:color w:val="0000FF"/>
          <w:lang w:val="ru-RU" w:eastAsia="ru-RU"/>
        </w:rPr>
        <w:t xml:space="preserve">1. Казбеги – Военно-грузинская дорога,  Ананури, Гудаури, Степацминда, Гергети – 40$ /до 12лет 30$ </w:t>
      </w:r>
    </w:p>
    <w:p w:rsidR="00091778" w:rsidRPr="00091778" w:rsidRDefault="00091778" w:rsidP="00091778">
      <w:pPr>
        <w:rPr>
          <w:rFonts w:ascii="Arial Narrow" w:hAnsi="Arial Narrow"/>
          <w:b/>
          <w:bCs/>
          <w:color w:val="002060"/>
        </w:rPr>
      </w:pPr>
      <w:r w:rsidRPr="00091778">
        <w:rPr>
          <w:rFonts w:ascii="Arial Narrow" w:hAnsi="Arial Narrow"/>
          <w:b/>
          <w:color w:val="0000FF"/>
          <w:lang w:eastAsia="ru-RU"/>
        </w:rPr>
        <w:t xml:space="preserve"> + </w:t>
      </w:r>
      <w:r w:rsidRPr="00091778">
        <w:rPr>
          <w:rFonts w:ascii="Arial Narrow" w:hAnsi="Arial Narrow"/>
          <w:b/>
          <w:color w:val="0000FF"/>
          <w:lang w:eastAsia="ru-RU" w:bidi="en-US"/>
        </w:rPr>
        <w:t xml:space="preserve">Мастер класс горных хинкали и хачапури с обедом  и вином в горах </w:t>
      </w:r>
      <w:r w:rsidR="003B39CC">
        <w:rPr>
          <w:rFonts w:ascii="Arial Narrow" w:hAnsi="Arial Narrow"/>
          <w:b/>
          <w:color w:val="0000FF"/>
          <w:lang w:eastAsia="ru-RU" w:bidi="en-US"/>
        </w:rPr>
        <w:t xml:space="preserve">Казбеги </w:t>
      </w:r>
      <w:r w:rsidRPr="00091778">
        <w:rPr>
          <w:rFonts w:ascii="Arial Narrow" w:hAnsi="Arial Narrow"/>
          <w:b/>
          <w:color w:val="0000FF"/>
          <w:lang w:eastAsia="ru-RU" w:bidi="en-US"/>
        </w:rPr>
        <w:t xml:space="preserve">- доплата </w:t>
      </w:r>
      <w:r w:rsidR="003B39CC">
        <w:rPr>
          <w:rFonts w:ascii="Arial Narrow" w:hAnsi="Arial Narrow"/>
          <w:b/>
          <w:color w:val="0000FF"/>
          <w:lang w:eastAsia="ru-RU" w:bidi="en-US"/>
        </w:rPr>
        <w:t>35</w:t>
      </w:r>
      <w:r w:rsidRPr="00091778">
        <w:rPr>
          <w:rFonts w:ascii="Arial Narrow" w:hAnsi="Arial Narrow"/>
          <w:b/>
          <w:color w:val="0000FF"/>
          <w:lang w:eastAsia="ru-RU"/>
        </w:rPr>
        <w:t>$</w:t>
      </w:r>
      <w:r w:rsidRPr="00091778">
        <w:rPr>
          <w:rFonts w:ascii="Arial Narrow" w:hAnsi="Arial Narrow"/>
          <w:b/>
          <w:color w:val="0000FF"/>
          <w:lang w:eastAsia="ru-RU" w:bidi="en-US"/>
        </w:rPr>
        <w:t xml:space="preserve"> </w:t>
      </w:r>
      <w:r w:rsidRPr="00091778">
        <w:rPr>
          <w:rFonts w:ascii="Arial Narrow" w:hAnsi="Arial Narrow"/>
          <w:b/>
          <w:color w:val="0000FF"/>
          <w:lang w:eastAsia="ru-RU"/>
        </w:rPr>
        <w:t xml:space="preserve">/ребенок </w:t>
      </w:r>
      <w:r w:rsidR="003B39CC">
        <w:rPr>
          <w:rFonts w:ascii="Arial Narrow" w:hAnsi="Arial Narrow"/>
          <w:b/>
          <w:color w:val="0000FF"/>
          <w:lang w:eastAsia="ru-RU"/>
        </w:rPr>
        <w:t xml:space="preserve">до 10 лет </w:t>
      </w:r>
      <w:r w:rsidRPr="00091778">
        <w:rPr>
          <w:rFonts w:ascii="Arial Narrow" w:hAnsi="Arial Narrow"/>
          <w:b/>
          <w:color w:val="0000FF"/>
          <w:lang w:eastAsia="ru-RU"/>
        </w:rPr>
        <w:t>2</w:t>
      </w:r>
      <w:r w:rsidR="003B39CC">
        <w:rPr>
          <w:rFonts w:ascii="Arial Narrow" w:hAnsi="Arial Narrow"/>
          <w:b/>
          <w:color w:val="0000FF"/>
          <w:lang w:eastAsia="ru-RU"/>
        </w:rPr>
        <w:t>0</w:t>
      </w:r>
      <w:r w:rsidRPr="00091778">
        <w:rPr>
          <w:rFonts w:ascii="Arial Narrow" w:hAnsi="Arial Narrow"/>
          <w:b/>
          <w:color w:val="0000FF"/>
          <w:lang w:eastAsia="ru-RU"/>
        </w:rPr>
        <w:t>$</w:t>
      </w:r>
    </w:p>
    <w:p w:rsidR="00091778" w:rsidRPr="00091778" w:rsidRDefault="00091778" w:rsidP="00091778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 w:eastAsia="ru-RU"/>
        </w:rPr>
      </w:pPr>
      <w:r w:rsidRPr="00091778">
        <w:rPr>
          <w:rFonts w:ascii="Arial Narrow" w:hAnsi="Arial Narrow"/>
          <w:b/>
          <w:color w:val="0000FF"/>
          <w:lang w:val="ru-RU" w:eastAsia="ru-RU"/>
        </w:rPr>
        <w:t>2. Боржоми и Уплисцихе – пещерный город – 45$ / до 10 лет 35$</w:t>
      </w:r>
    </w:p>
    <w:p w:rsidR="00091778" w:rsidRPr="00091778" w:rsidRDefault="00091778" w:rsidP="00091778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 w:eastAsia="ru-RU"/>
        </w:rPr>
      </w:pPr>
      <w:r w:rsidRPr="00091778">
        <w:rPr>
          <w:rFonts w:ascii="Arial Narrow" w:hAnsi="Arial Narrow"/>
          <w:b/>
          <w:color w:val="0000FF"/>
          <w:lang w:val="ru-RU" w:eastAsia="ru-RU"/>
        </w:rPr>
        <w:t xml:space="preserve">3. Каньон Дашбаши – 80долл 1 чел /  до 12 лет - 55$ </w:t>
      </w:r>
    </w:p>
    <w:p w:rsidR="00091778" w:rsidRPr="00091778" w:rsidRDefault="00091778" w:rsidP="00091778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 w:eastAsia="ru-RU"/>
        </w:rPr>
      </w:pPr>
      <w:r w:rsidRPr="00091778">
        <w:rPr>
          <w:rFonts w:ascii="Arial Narrow" w:hAnsi="Arial Narrow"/>
          <w:b/>
          <w:color w:val="0000FF"/>
          <w:lang w:val="ru-RU" w:eastAsia="ru-RU"/>
        </w:rPr>
        <w:t xml:space="preserve">4. Шопинг тур – по торговым центрам в Тбилиси ( под запрос) </w:t>
      </w:r>
    </w:p>
    <w:p w:rsidR="00091778" w:rsidRPr="003B39CC" w:rsidRDefault="00091778" w:rsidP="00091778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 w:eastAsia="ru-RU"/>
        </w:rPr>
      </w:pPr>
    </w:p>
    <w:p w:rsidR="00091778" w:rsidRPr="00091778" w:rsidRDefault="00091778" w:rsidP="00091778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 w:eastAsia="ru-RU"/>
        </w:rPr>
      </w:pPr>
      <w:r w:rsidRPr="00091778">
        <w:rPr>
          <w:rFonts w:ascii="Arial Narrow" w:hAnsi="Arial Narrow"/>
          <w:b/>
          <w:color w:val="0000FF"/>
          <w:lang w:val="ru-RU" w:eastAsia="ru-RU"/>
        </w:rPr>
        <w:t xml:space="preserve">Включены: Транспорт, гид, входные билеты + дегустации, которые заявлены </w:t>
      </w:r>
    </w:p>
    <w:p w:rsidR="000270FA" w:rsidRPr="00514C5D" w:rsidRDefault="00514C5D" w:rsidP="000270FA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6E54DC">
        <w:rPr>
          <w:rFonts w:ascii="Arial Narrow" w:hAnsi="Arial Narrow"/>
          <w:color w:val="002060"/>
          <w:sz w:val="24"/>
          <w:szCs w:val="24"/>
          <w:lang w:val="ru-RU"/>
        </w:rPr>
        <w:t xml:space="preserve">Ночь в отеле в Тбилиси. </w:t>
      </w:r>
    </w:p>
    <w:p w:rsidR="000270FA" w:rsidRPr="00514C5D" w:rsidRDefault="006277A7" w:rsidP="002261AA">
      <w:pPr>
        <w:spacing w:after="0"/>
        <w:rPr>
          <w:rStyle w:val="a4"/>
          <w:rFonts w:ascii="Arial Narrow" w:hAnsi="Arial Narrow"/>
          <w:b w:val="0"/>
          <w:color w:val="002060"/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</w:t>
      </w:r>
      <w:r w:rsidRPr="00950275"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</w:t>
      </w: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  <w:r w:rsidR="000270FA" w:rsidRPr="00514C5D">
        <w:rPr>
          <w:rFonts w:ascii="Arial Narrow" w:hAnsi="Arial Narrow"/>
          <w:color w:val="002060"/>
        </w:rPr>
        <w:t xml:space="preserve">Завтрак в </w:t>
      </w:r>
      <w:r w:rsidR="008B3AB5" w:rsidRPr="00514C5D">
        <w:rPr>
          <w:rFonts w:ascii="Arial Narrow" w:hAnsi="Arial Narrow"/>
          <w:color w:val="002060"/>
        </w:rPr>
        <w:t>отеле</w:t>
      </w:r>
      <w:r w:rsidR="000270FA" w:rsidRPr="00514C5D">
        <w:rPr>
          <w:rFonts w:ascii="Arial Narrow" w:hAnsi="Arial Narrow"/>
          <w:color w:val="002060"/>
        </w:rPr>
        <w:t xml:space="preserve">.  </w:t>
      </w:r>
      <w:r w:rsidR="000270FA" w:rsidRPr="00514C5D">
        <w:rPr>
          <w:rStyle w:val="a4"/>
          <w:rFonts w:ascii="Arial Narrow" w:hAnsi="Arial Narrow"/>
          <w:b w:val="0"/>
          <w:color w:val="002060"/>
        </w:rPr>
        <w:t xml:space="preserve">Трансфер в аэропорт Тбилиси. Завершение обслуживания. </w:t>
      </w:r>
    </w:p>
    <w:p w:rsidR="00BB350B" w:rsidRPr="00832A3B" w:rsidRDefault="00BB350B" w:rsidP="009A5A96">
      <w:pPr>
        <w:spacing w:after="0"/>
        <w:rPr>
          <w:rFonts w:ascii="Century Gothic" w:hAnsi="Century Gothic"/>
          <w:bCs/>
          <w:color w:val="002060"/>
        </w:rPr>
      </w:pPr>
    </w:p>
    <w:p w:rsidR="00DF1FC8" w:rsidRPr="00BB350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E25389"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        </w:t>
      </w:r>
      <w:r w:rsidR="00832A3B"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</w:t>
      </w:r>
      <w:r w:rsidRPr="00E25389"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</w:t>
      </w:r>
      <w:r w:rsidR="006551AB"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*туры защищены авторским правом!</w:t>
      </w:r>
    </w:p>
    <w:p w:rsidR="002F751B" w:rsidRPr="00645648" w:rsidRDefault="00832A3B" w:rsidP="007740D5">
      <w:pPr>
        <w:spacing w:after="0"/>
        <w:contextualSpacing/>
        <w:rPr>
          <w:rFonts w:ascii="Arial Narrow" w:eastAsia="Times New Roman" w:hAnsi="Arial Narrow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45648">
        <w:rPr>
          <w:rFonts w:ascii="Arial Narrow" w:eastAsia="Times New Roman" w:hAnsi="Arial Narrow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</w:t>
      </w:r>
      <w:r w:rsidR="006C1C53" w:rsidRPr="00645648">
        <w:rPr>
          <w:rFonts w:ascii="Arial Narrow" w:eastAsia="Times New Roman" w:hAnsi="Arial Narrow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="00645648">
        <w:rPr>
          <w:rFonts w:ascii="Arial Narrow" w:eastAsia="Times New Roman" w:hAnsi="Arial Narrow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 </w:t>
      </w:r>
      <w:r w:rsidR="00DF1FC8" w:rsidRPr="00645648">
        <w:rPr>
          <w:rFonts w:ascii="Arial Narrow" w:eastAsia="Times New Roman" w:hAnsi="Arial Narrow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XSpec="center" w:tblpY="75"/>
        <w:tblW w:w="9039" w:type="dxa"/>
        <w:tblLayout w:type="fixed"/>
        <w:tblLook w:val="04A0" w:firstRow="1" w:lastRow="0" w:firstColumn="1" w:lastColumn="0" w:noHBand="0" w:noVBand="1"/>
      </w:tblPr>
      <w:tblGrid>
        <w:gridCol w:w="2047"/>
        <w:gridCol w:w="1320"/>
        <w:gridCol w:w="166"/>
        <w:gridCol w:w="1302"/>
        <w:gridCol w:w="1850"/>
        <w:gridCol w:w="227"/>
        <w:gridCol w:w="2127"/>
      </w:tblGrid>
      <w:tr w:rsidR="00FC110B" w:rsidRPr="00975E9A" w:rsidTr="00036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D01A45"/>
            <w:hideMark/>
          </w:tcPr>
          <w:p w:rsidR="00FC110B" w:rsidRPr="003B39CC" w:rsidRDefault="00FC110B" w:rsidP="00FC110B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3B39CC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486" w:type="dxa"/>
            <w:gridSpan w:val="2"/>
            <w:shd w:val="clear" w:color="auto" w:fill="D01A45"/>
          </w:tcPr>
          <w:p w:rsidR="00FC110B" w:rsidRPr="003B39CC" w:rsidRDefault="00FC110B" w:rsidP="00FC110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3***</w:t>
            </w:r>
            <w:r w:rsidRPr="003B39CC"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Alliance/Vista</w:t>
            </w:r>
          </w:p>
          <w:p w:rsidR="00FC110B" w:rsidRPr="003B39CC" w:rsidRDefault="00FC110B" w:rsidP="0003637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Grafica/ Liva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1302" w:type="dxa"/>
            <w:shd w:val="clear" w:color="auto" w:fill="D01A45"/>
            <w:hideMark/>
          </w:tcPr>
          <w:p w:rsidR="00FC110B" w:rsidRPr="003B39CC" w:rsidRDefault="00FC110B" w:rsidP="00FC110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4**** эконом   Neapol</w:t>
            </w:r>
          </w:p>
          <w:p w:rsidR="00FC110B" w:rsidRPr="003B39CC" w:rsidRDefault="00FC110B" w:rsidP="00FC110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2077" w:type="dxa"/>
            <w:gridSpan w:val="2"/>
            <w:shd w:val="clear" w:color="auto" w:fill="D01A45"/>
            <w:hideMark/>
          </w:tcPr>
          <w:p w:rsidR="00E44602" w:rsidRPr="003B39CC" w:rsidRDefault="00E44602" w:rsidP="00E446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 w:rsidRPr="003B39CC"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Hotel  Wine Palace </w:t>
            </w:r>
          </w:p>
          <w:p w:rsidR="00FC110B" w:rsidRPr="00B12941" w:rsidRDefault="00E44602" w:rsidP="00E446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J</w:t>
            </w:r>
            <w:r w:rsid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>ust inn/</w:t>
            </w:r>
            <w:r w:rsidR="0003637A"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City inn </w:t>
            </w:r>
            <w:r w:rsid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Tbilisi Inn</w:t>
            </w:r>
            <w:r w:rsidR="0003637A"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Magnolia</w:t>
            </w:r>
            <w:r w:rsidR="0003637A"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</w:p>
          <w:p w:rsidR="0003637A" w:rsidRPr="0003637A" w:rsidRDefault="0003637A" w:rsidP="00E44602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</w:rPr>
            </w:pPr>
            <w:r w:rsidRPr="0003637A">
              <w:rPr>
                <w:rFonts w:ascii="Arial Narrow" w:eastAsia="Calibri" w:hAnsi="Arial Narrow"/>
                <w:sz w:val="22"/>
                <w:szCs w:val="22"/>
              </w:rPr>
              <w:t>Reikartz King Otel</w:t>
            </w:r>
          </w:p>
        </w:tc>
        <w:tc>
          <w:tcPr>
            <w:tcW w:w="2127" w:type="dxa"/>
            <w:shd w:val="clear" w:color="auto" w:fill="D01A45"/>
          </w:tcPr>
          <w:p w:rsidR="00FC110B" w:rsidRPr="003B39CC" w:rsidRDefault="00FC110B" w:rsidP="00FC110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 w:rsidRPr="003B39CC">
              <w:rPr>
                <w:rFonts w:ascii="Arial Narrow" w:eastAsia="Calibri" w:hAnsi="Arial Narrow"/>
                <w:sz w:val="22"/>
                <w:szCs w:val="22"/>
              </w:rPr>
              <w:t>улучшенные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ZP Palace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Khohobi</w:t>
            </w: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 w:rsidRPr="003B39CC">
              <w:rPr>
                <w:rFonts w:ascii="Arial Narrow" w:eastAsia="Calibri" w:hAnsi="Arial Narrow"/>
                <w:lang w:val="en-US" w:bidi="en-US"/>
              </w:rPr>
              <w:t xml:space="preserve">Amante Narikala </w:t>
            </w:r>
          </w:p>
        </w:tc>
      </w:tr>
      <w:tr w:rsidR="00182EFE" w:rsidRPr="00E44602" w:rsidTr="0003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182EFE" w:rsidRPr="00FC110B" w:rsidRDefault="00182EFE" w:rsidP="00514C5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  <w:lang w:val="en-US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</w:t>
            </w:r>
            <w:r w:rsidRPr="00FC110B">
              <w:rPr>
                <w:rFonts w:ascii="Franklin Gothic Demi" w:hAnsi="Franklin Gothic Demi"/>
                <w:color w:val="7030A0"/>
                <w:sz w:val="20"/>
                <w:szCs w:val="20"/>
                <w:lang w:val="en-US"/>
              </w:rPr>
              <w:t xml:space="preserve"> 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r w:rsidRPr="00FC110B">
              <w:rPr>
                <w:rFonts w:ascii="Franklin Gothic Demi" w:hAnsi="Franklin Gothic Dem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1320" w:type="dxa"/>
          </w:tcPr>
          <w:p w:rsidR="00182EFE" w:rsidRPr="00FC110B" w:rsidRDefault="00182EFE" w:rsidP="0018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370</w:t>
            </w:r>
          </w:p>
        </w:tc>
        <w:tc>
          <w:tcPr>
            <w:tcW w:w="1468" w:type="dxa"/>
            <w:gridSpan w:val="2"/>
            <w:hideMark/>
          </w:tcPr>
          <w:p w:rsidR="00182EFE" w:rsidRPr="00FC110B" w:rsidRDefault="00182EFE" w:rsidP="00514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390</w:t>
            </w:r>
          </w:p>
        </w:tc>
        <w:tc>
          <w:tcPr>
            <w:tcW w:w="1850" w:type="dxa"/>
            <w:hideMark/>
          </w:tcPr>
          <w:p w:rsidR="00182EFE" w:rsidRPr="00E44602" w:rsidRDefault="00182EFE" w:rsidP="00FC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42</w:t>
            </w:r>
            <w:r w:rsidR="00FC110B" w:rsidRPr="00E44602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7</w:t>
            </w:r>
          </w:p>
        </w:tc>
        <w:tc>
          <w:tcPr>
            <w:tcW w:w="2354" w:type="dxa"/>
            <w:gridSpan w:val="2"/>
          </w:tcPr>
          <w:p w:rsidR="00182EFE" w:rsidRPr="00E44602" w:rsidRDefault="00182EFE" w:rsidP="00FC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44</w:t>
            </w:r>
            <w:r w:rsidR="00FC110B" w:rsidRPr="00E44602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7</w:t>
            </w:r>
          </w:p>
        </w:tc>
      </w:tr>
      <w:tr w:rsidR="00182EFE" w:rsidRPr="00E44602" w:rsidTr="00036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182EFE" w:rsidRPr="00FC110B" w:rsidRDefault="00182EFE" w:rsidP="00514C5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  <w:lang w:val="en-US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</w:t>
            </w:r>
            <w:r w:rsidRPr="00FC110B">
              <w:rPr>
                <w:rFonts w:ascii="Franklin Gothic Demi" w:hAnsi="Franklin Gothic Dem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r w:rsidRPr="00FC110B">
              <w:rPr>
                <w:rFonts w:ascii="Franklin Gothic Demi" w:hAnsi="Franklin Gothic Dem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1320" w:type="dxa"/>
          </w:tcPr>
          <w:p w:rsidR="00182EFE" w:rsidRPr="00E44602" w:rsidRDefault="00182EFE" w:rsidP="00FC1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4</w:t>
            </w:r>
            <w:r w:rsidR="00FC110B" w:rsidRPr="00E44602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87</w:t>
            </w:r>
          </w:p>
        </w:tc>
        <w:tc>
          <w:tcPr>
            <w:tcW w:w="1468" w:type="dxa"/>
            <w:gridSpan w:val="2"/>
            <w:hideMark/>
          </w:tcPr>
          <w:p w:rsidR="00182EFE" w:rsidRPr="00E44602" w:rsidRDefault="00182EFE" w:rsidP="00FC1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49</w:t>
            </w:r>
            <w:r w:rsidR="00FC110B" w:rsidRPr="00E44602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7</w:t>
            </w:r>
          </w:p>
        </w:tc>
        <w:tc>
          <w:tcPr>
            <w:tcW w:w="1850" w:type="dxa"/>
            <w:hideMark/>
          </w:tcPr>
          <w:p w:rsidR="00182EFE" w:rsidRPr="00E44602" w:rsidRDefault="00182EFE" w:rsidP="00FC1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5</w:t>
            </w:r>
            <w:r w:rsidR="00FC110B" w:rsidRPr="00E44602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77</w:t>
            </w:r>
          </w:p>
        </w:tc>
        <w:tc>
          <w:tcPr>
            <w:tcW w:w="2354" w:type="dxa"/>
            <w:gridSpan w:val="2"/>
          </w:tcPr>
          <w:p w:rsidR="00182EFE" w:rsidRPr="00E44602" w:rsidRDefault="00182EFE" w:rsidP="00FC1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 w:rsidRP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62</w:t>
            </w:r>
            <w:r w:rsidR="00FC110B" w:rsidRPr="00E44602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val="en-US" w:eastAsia="ru-RU"/>
              </w:rPr>
              <w:t>7</w:t>
            </w:r>
          </w:p>
        </w:tc>
      </w:tr>
      <w:tr w:rsidR="00182EFE" w:rsidTr="0003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182EFE" w:rsidRPr="002F751B" w:rsidRDefault="00182EFE" w:rsidP="00514C5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</w:t>
            </w:r>
            <w:r w:rsidRPr="00FC110B">
              <w:rPr>
                <w:rFonts w:ascii="Franklin Gothic Demi" w:hAnsi="Franklin Gothic Dem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 номере</w:t>
            </w:r>
          </w:p>
        </w:tc>
        <w:tc>
          <w:tcPr>
            <w:tcW w:w="1320" w:type="dxa"/>
          </w:tcPr>
          <w:p w:rsidR="00182EFE" w:rsidRPr="009B09C5" w:rsidRDefault="00182EFE" w:rsidP="00514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B09C5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3</w:t>
            </w:r>
            <w:r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1468" w:type="dxa"/>
            <w:gridSpan w:val="2"/>
            <w:hideMark/>
          </w:tcPr>
          <w:p w:rsidR="00182EFE" w:rsidRPr="009B09C5" w:rsidRDefault="00182EFE" w:rsidP="00FC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B09C5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3</w:t>
            </w:r>
            <w:r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6</w:t>
            </w:r>
            <w:r w:rsid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850" w:type="dxa"/>
            <w:hideMark/>
          </w:tcPr>
          <w:p w:rsidR="00182EFE" w:rsidRPr="009B09C5" w:rsidRDefault="00182EFE" w:rsidP="00FC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B09C5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39</w:t>
            </w:r>
            <w:r w:rsid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354" w:type="dxa"/>
            <w:gridSpan w:val="2"/>
          </w:tcPr>
          <w:p w:rsidR="00182EFE" w:rsidRPr="009B09C5" w:rsidRDefault="00182EFE" w:rsidP="00FC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42</w:t>
            </w:r>
            <w:r w:rsidR="00FC110B">
              <w:rPr>
                <w:rFonts w:ascii="Franklin Gothic Demi" w:eastAsia="Times New Roman" w:hAnsi="Franklin Gothic Demi"/>
                <w:b/>
                <w:bCs/>
                <w:color w:val="0000FF"/>
                <w:sz w:val="36"/>
                <w:szCs w:val="36"/>
                <w:lang w:eastAsia="ru-RU"/>
              </w:rPr>
              <w:t>7</w:t>
            </w:r>
          </w:p>
        </w:tc>
      </w:tr>
    </w:tbl>
    <w:p w:rsidR="00182EFE" w:rsidRDefault="00ED77AA" w:rsidP="00ED77AA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  </w:t>
      </w:r>
      <w:r w:rsidR="00182EFE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</w:t>
      </w:r>
    </w:p>
    <w:p w:rsidR="00182EFE" w:rsidRDefault="00182EFE" w:rsidP="00ED77AA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A61F83" w:rsidRPr="00A61F83" w:rsidRDefault="00182EFE" w:rsidP="00975E9A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</w:t>
      </w:r>
    </w:p>
    <w:p w:rsidR="003B39CC" w:rsidRDefault="003B39CC" w:rsidP="00A61F83">
      <w:pPr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A61F83" w:rsidRPr="002E0708" w:rsidRDefault="00A61F83" w:rsidP="00A61F83">
      <w:pPr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E0708"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A61F83" w:rsidRPr="002E0708" w:rsidRDefault="00A61F83" w:rsidP="00A61F83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>Встреча и проводы в аэропорт под все авиа перелёты (только в даты тура)</w:t>
      </w:r>
    </w:p>
    <w:p w:rsidR="00A61F83" w:rsidRPr="002E0708" w:rsidRDefault="00A61F83" w:rsidP="00A61F83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Весь трансфер в период тура </w:t>
      </w:r>
    </w:p>
    <w:p w:rsidR="00FD7EDC" w:rsidRDefault="00A61F83" w:rsidP="00FD7EDC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Проживание в выбранном Вами отеле </w:t>
      </w:r>
      <w:r w:rsidR="00FC473D">
        <w:rPr>
          <w:rFonts w:ascii="Arial Narrow" w:hAnsi="Arial Narrow"/>
          <w:b/>
          <w:color w:val="002060"/>
          <w:sz w:val="24"/>
          <w:szCs w:val="24"/>
        </w:rPr>
        <w:t xml:space="preserve">- </w:t>
      </w:r>
      <w:r w:rsidR="00FD7EDC">
        <w:rPr>
          <w:rFonts w:ascii="Arial Narrow" w:hAnsi="Arial Narrow"/>
          <w:b/>
          <w:color w:val="002060"/>
          <w:sz w:val="24"/>
          <w:szCs w:val="24"/>
        </w:rPr>
        <w:t xml:space="preserve">4 ночи </w:t>
      </w:r>
    </w:p>
    <w:p w:rsidR="00FD7EDC" w:rsidRPr="00FD7EDC" w:rsidRDefault="00FD7EDC" w:rsidP="00FD7EDC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FD7EDC">
        <w:rPr>
          <w:rFonts w:ascii="Arial Narrow" w:hAnsi="Arial Narrow"/>
          <w:b/>
          <w:color w:val="002060"/>
        </w:rPr>
        <w:t>Питание: каждый день завтраки в отеле</w:t>
      </w:r>
    </w:p>
    <w:p w:rsidR="00A61F83" w:rsidRPr="002E0708" w:rsidRDefault="00A61F83" w:rsidP="00A61F83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Стоимость  указанных в туре экскурсий </w:t>
      </w:r>
      <w:r w:rsidR="001C2FFA">
        <w:rPr>
          <w:rFonts w:ascii="Arial Narrow" w:hAnsi="Arial Narrow"/>
          <w:b/>
          <w:color w:val="002060"/>
          <w:sz w:val="24"/>
          <w:szCs w:val="24"/>
        </w:rPr>
        <w:t>( Тбилиси, Мцхета, Винная Кахетия – Сигнаги</w:t>
      </w:r>
      <w:r w:rsidR="003B39CC">
        <w:rPr>
          <w:rFonts w:ascii="Arial Narrow" w:hAnsi="Arial Narrow"/>
          <w:b/>
          <w:color w:val="002060"/>
          <w:sz w:val="24"/>
          <w:szCs w:val="24"/>
        </w:rPr>
        <w:t>- Бодбе</w:t>
      </w:r>
      <w:r w:rsidR="001C2FFA">
        <w:rPr>
          <w:rFonts w:ascii="Arial Narrow" w:hAnsi="Arial Narrow"/>
          <w:b/>
          <w:color w:val="002060"/>
          <w:sz w:val="24"/>
          <w:szCs w:val="24"/>
        </w:rPr>
        <w:t xml:space="preserve">) </w:t>
      </w:r>
    </w:p>
    <w:p w:rsidR="001C2FFA" w:rsidRPr="009573E9" w:rsidRDefault="001C2FFA" w:rsidP="001C2FFA">
      <w:pPr>
        <w:pStyle w:val="a7"/>
        <w:numPr>
          <w:ilvl w:val="0"/>
          <w:numId w:val="2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Сервисы отелей (</w:t>
      </w:r>
      <w:r>
        <w:rPr>
          <w:rFonts w:ascii="Arial Narrow" w:hAnsi="Arial Narrow"/>
          <w:b/>
          <w:color w:val="002060"/>
        </w:rPr>
        <w:t>особенно в отелях повышенной категории</w:t>
      </w:r>
      <w:r w:rsidRPr="009573E9">
        <w:rPr>
          <w:rFonts w:ascii="Arial Narrow" w:hAnsi="Arial Narrow"/>
          <w:b/>
          <w:color w:val="002060"/>
        </w:rPr>
        <w:t>)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C2FFA" w:rsidRDefault="001C2FFA" w:rsidP="001C2FFA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 w:rsidRPr="009573E9">
        <w:rPr>
          <w:rFonts w:ascii="Arial Narrow" w:hAnsi="Arial Narrow"/>
          <w:b/>
          <w:color w:val="002060"/>
        </w:rPr>
        <w:t>Обслуживание квалифицированного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гида</w:t>
      </w:r>
    </w:p>
    <w:p w:rsidR="00A61F83" w:rsidRPr="002E0708" w:rsidRDefault="00A61F83" w:rsidP="00A61F83">
      <w:pPr>
        <w:pStyle w:val="a7"/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Входные билеты </w:t>
      </w:r>
    </w:p>
    <w:p w:rsidR="00030838" w:rsidRPr="009D6D3D" w:rsidRDefault="00030838" w:rsidP="00030838">
      <w:pPr>
        <w:pStyle w:val="a7"/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Полет над Тбилиси (Парк Рике – Нарикала)  </w:t>
      </w:r>
    </w:p>
    <w:p w:rsidR="00030838" w:rsidRPr="008E1BA5" w:rsidRDefault="00030838" w:rsidP="00030838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b w:val="0"/>
          <w:color w:val="002060"/>
          <w:sz w:val="24"/>
          <w:szCs w:val="24"/>
        </w:rPr>
      </w:pPr>
      <w:r w:rsidRPr="008E1BA5">
        <w:rPr>
          <w:rStyle w:val="a4"/>
          <w:rFonts w:ascii="Arial Narrow" w:hAnsi="Arial Narrow"/>
          <w:color w:val="002060"/>
          <w:sz w:val="24"/>
          <w:szCs w:val="24"/>
        </w:rPr>
        <w:t xml:space="preserve">Дегустация вина </w:t>
      </w:r>
      <w:r>
        <w:rPr>
          <w:rStyle w:val="a4"/>
          <w:rFonts w:ascii="Arial Narrow" w:hAnsi="Arial Narrow"/>
          <w:color w:val="002060"/>
          <w:sz w:val="24"/>
          <w:szCs w:val="24"/>
        </w:rPr>
        <w:t xml:space="preserve">+ снеки в винном погребе в Сигнахи </w:t>
      </w:r>
    </w:p>
    <w:p w:rsidR="00030838" w:rsidRPr="008E1BA5" w:rsidRDefault="00030838" w:rsidP="00030838">
      <w:pPr>
        <w:numPr>
          <w:ilvl w:val="0"/>
          <w:numId w:val="2"/>
        </w:numPr>
        <w:spacing w:after="0" w:line="240" w:lineRule="auto"/>
        <w:rPr>
          <w:rStyle w:val="a4"/>
          <w:rFonts w:ascii="Arial Narrow" w:hAnsi="Arial Narrow"/>
          <w:b w:val="0"/>
          <w:color w:val="002060"/>
          <w:sz w:val="24"/>
          <w:szCs w:val="24"/>
        </w:rPr>
      </w:pPr>
      <w:r>
        <w:rPr>
          <w:rStyle w:val="a4"/>
          <w:rFonts w:ascii="Arial Narrow" w:hAnsi="Arial Narrow"/>
          <w:color w:val="002060"/>
          <w:sz w:val="24"/>
          <w:szCs w:val="24"/>
        </w:rPr>
        <w:t>Экскурсия и д</w:t>
      </w:r>
      <w:r w:rsidRPr="008E1BA5">
        <w:rPr>
          <w:rStyle w:val="a4"/>
          <w:rFonts w:ascii="Arial Narrow" w:hAnsi="Arial Narrow"/>
          <w:color w:val="002060"/>
          <w:sz w:val="24"/>
          <w:szCs w:val="24"/>
        </w:rPr>
        <w:t xml:space="preserve">егустация вина </w:t>
      </w:r>
      <w:r>
        <w:rPr>
          <w:rStyle w:val="a4"/>
          <w:rFonts w:ascii="Arial Narrow" w:hAnsi="Arial Narrow"/>
          <w:color w:val="002060"/>
          <w:sz w:val="24"/>
          <w:szCs w:val="24"/>
        </w:rPr>
        <w:t>прямо из цистерн на винном традиционном кахетинском заводе</w:t>
      </w:r>
    </w:p>
    <w:p w:rsidR="00A61F83" w:rsidRDefault="00A61F83" w:rsidP="00A61F83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Подарочный </w:t>
      </w:r>
      <w:r>
        <w:rPr>
          <w:rFonts w:ascii="Arial Narrow" w:hAnsi="Arial Narrow"/>
          <w:b/>
          <w:color w:val="FF0000"/>
          <w:sz w:val="24"/>
          <w:szCs w:val="24"/>
        </w:rPr>
        <w:t>обед</w:t>
      </w: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 в день экскурсии Тбилиси + Мцхета </w:t>
      </w:r>
    </w:p>
    <w:p w:rsidR="00CC10C8" w:rsidRDefault="00CC10C8" w:rsidP="00A61F83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Отличное настроение </w:t>
      </w:r>
      <w:r w:rsidRPr="00CC10C8">
        <w:rPr>
          <w:rFonts w:ascii="Arial Narrow" w:hAnsi="Arial Narrow"/>
          <w:b/>
          <w:color w:val="FF0000"/>
          <w:sz w:val="24"/>
          <w:szCs w:val="24"/>
        </w:rPr>
        <w:sym w:font="Wingdings" w:char="F04A"/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1C0B9E" w:rsidRDefault="001C0B9E" w:rsidP="001C0B9E">
      <w:pPr>
        <w:spacing w:after="0"/>
        <w:ind w:left="3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_____________________________________________</w:t>
      </w:r>
    </w:p>
    <w:p w:rsidR="001C0B9E" w:rsidRDefault="001C0B9E" w:rsidP="001C0B9E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Утренний групповой сбор туристов с разных отелей </w:t>
      </w:r>
    </w:p>
    <w:p w:rsidR="00392C6F" w:rsidRPr="001C0B9E" w:rsidRDefault="001C0B9E" w:rsidP="001C0B9E">
      <w:pPr>
        <w:pStyle w:val="a7"/>
        <w:numPr>
          <w:ilvl w:val="0"/>
          <w:numId w:val="2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Вечерняя групповая развозка туристов по отелям </w:t>
      </w:r>
    </w:p>
    <w:p w:rsidR="00975E9A" w:rsidRDefault="00975E9A" w:rsidP="00A61F83">
      <w:pPr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975E9A" w:rsidRDefault="00975E9A" w:rsidP="00A61F83">
      <w:pPr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A61F83" w:rsidRPr="00D748B8" w:rsidRDefault="00A61F83" w:rsidP="00A61F83">
      <w:pPr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748B8"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Дополнительные расходы:</w:t>
      </w:r>
    </w:p>
    <w:p w:rsidR="00A61F83" w:rsidRPr="001052C3" w:rsidRDefault="00B12941" w:rsidP="00A61F83">
      <w:pPr>
        <w:numPr>
          <w:ilvl w:val="0"/>
          <w:numId w:val="3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>
        <w:rPr>
          <w:rStyle w:val="a4"/>
          <w:rFonts w:ascii="Arial Narrow" w:hAnsi="Arial Narrow"/>
          <w:color w:val="17365D" w:themeColor="text2" w:themeShade="BF"/>
        </w:rPr>
        <w:t>Авиа</w:t>
      </w:r>
      <w:r w:rsidR="00A61F83" w:rsidRPr="001052C3">
        <w:rPr>
          <w:rStyle w:val="a4"/>
          <w:rFonts w:ascii="Arial Narrow" w:hAnsi="Arial Narrow"/>
          <w:color w:val="17365D" w:themeColor="text2" w:themeShade="BF"/>
        </w:rPr>
        <w:t xml:space="preserve">перелет </w:t>
      </w:r>
    </w:p>
    <w:p w:rsidR="00A61F83" w:rsidRPr="001052C3" w:rsidRDefault="00A61F83" w:rsidP="00A61F83">
      <w:pPr>
        <w:numPr>
          <w:ilvl w:val="0"/>
          <w:numId w:val="3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>Карманные расходы</w:t>
      </w:r>
    </w:p>
    <w:p w:rsidR="00832A3B" w:rsidRPr="00E44602" w:rsidRDefault="00A61F83" w:rsidP="00E44602">
      <w:pPr>
        <w:numPr>
          <w:ilvl w:val="0"/>
          <w:numId w:val="3"/>
        </w:numPr>
        <w:spacing w:after="0" w:line="240" w:lineRule="auto"/>
        <w:rPr>
          <w:rFonts w:ascii="Arial Narrow" w:hAnsi="Arial Narrow"/>
          <w:bCs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 xml:space="preserve">Чаевые гидам и водителям </w:t>
      </w:r>
    </w:p>
    <w:p w:rsidR="00373450" w:rsidRDefault="00373450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73450" w:rsidRPr="00373450" w:rsidRDefault="00373450" w:rsidP="00373450">
      <w:pPr>
        <w:rPr>
          <w:rFonts w:ascii="Arial Narrow" w:hAnsi="Arial Narrow"/>
          <w:b/>
          <w:color w:val="FF0000"/>
          <w:sz w:val="32"/>
          <w:szCs w:val="32"/>
          <w:lang w:bidi="en-US"/>
        </w:rPr>
      </w:pPr>
      <w:r>
        <w:rPr>
          <w:rFonts w:ascii="Arial Narrow" w:hAnsi="Arial Narrow"/>
          <w:b/>
          <w:color w:val="FF0000"/>
          <w:lang w:bidi="en-US"/>
        </w:rPr>
        <w:t xml:space="preserve">!!! </w:t>
      </w:r>
      <w:r w:rsidRPr="00071D60">
        <w:rPr>
          <w:rFonts w:ascii="Arial Narrow" w:hAnsi="Arial Narrow"/>
          <w:b/>
          <w:color w:val="FF0000"/>
          <w:lang w:bidi="en-US"/>
        </w:rPr>
        <w:t xml:space="preserve">утренние сборы </w:t>
      </w:r>
      <w:r>
        <w:rPr>
          <w:rFonts w:ascii="Arial Narrow" w:hAnsi="Arial Narrow"/>
          <w:b/>
          <w:color w:val="FF0000"/>
          <w:lang w:bidi="en-US"/>
        </w:rPr>
        <w:t xml:space="preserve">гостей </w:t>
      </w:r>
      <w:r w:rsidRPr="00071D60">
        <w:rPr>
          <w:rFonts w:ascii="Arial Narrow" w:hAnsi="Arial Narrow"/>
          <w:b/>
          <w:color w:val="FF0000"/>
          <w:lang w:bidi="en-US"/>
        </w:rPr>
        <w:t xml:space="preserve">с разных отелей бывают продолжительностью </w:t>
      </w:r>
      <w:r>
        <w:rPr>
          <w:rFonts w:ascii="Arial Narrow" w:hAnsi="Arial Narrow"/>
          <w:b/>
          <w:color w:val="FF0000"/>
          <w:lang w:bidi="en-US"/>
        </w:rPr>
        <w:t>1-1.5 часа</w:t>
      </w:r>
      <w:r w:rsidRPr="00071D60">
        <w:rPr>
          <w:rFonts w:ascii="Arial Narrow" w:hAnsi="Arial Narrow"/>
          <w:b/>
          <w:color w:val="FF0000"/>
          <w:lang w:bidi="en-US"/>
        </w:rPr>
        <w:t xml:space="preserve">, то же самое бывает при вечерней развозке </w:t>
      </w:r>
      <w:r>
        <w:rPr>
          <w:rFonts w:ascii="Arial Narrow" w:hAnsi="Arial Narrow"/>
          <w:b/>
          <w:color w:val="FF0000"/>
          <w:lang w:bidi="en-US"/>
        </w:rPr>
        <w:t xml:space="preserve">иногда до 2х часов, из-за пробок! </w:t>
      </w:r>
      <w:r>
        <w:rPr>
          <w:rFonts w:ascii="Arial Narrow" w:hAnsi="Arial Narrow"/>
          <w:b/>
          <w:color w:val="FF0000"/>
          <w:lang w:bidi="en-US"/>
        </w:rPr>
        <w:br/>
        <w:t>Е</w:t>
      </w:r>
      <w:r w:rsidRPr="00071D60">
        <w:rPr>
          <w:rFonts w:ascii="Arial Narrow" w:hAnsi="Arial Narrow"/>
          <w:b/>
          <w:color w:val="FF0000"/>
          <w:lang w:bidi="en-US"/>
        </w:rPr>
        <w:t xml:space="preserve">сли вы не готовы так долго кататься в машине, тогда предупреждайте заранее гида, и </w:t>
      </w:r>
      <w:r>
        <w:rPr>
          <w:rFonts w:ascii="Arial Narrow" w:hAnsi="Arial Narrow"/>
          <w:b/>
          <w:color w:val="FF0000"/>
          <w:lang w:bidi="en-US"/>
        </w:rPr>
        <w:t xml:space="preserve">мы сделаем остановку </w:t>
      </w:r>
      <w:r w:rsidRPr="00071D60">
        <w:rPr>
          <w:rFonts w:ascii="Arial Narrow" w:hAnsi="Arial Narrow"/>
          <w:b/>
          <w:color w:val="FF0000"/>
          <w:lang w:bidi="en-US"/>
        </w:rPr>
        <w:t>в центре города</w:t>
      </w:r>
      <w:r>
        <w:rPr>
          <w:rFonts w:ascii="Arial Narrow" w:hAnsi="Arial Narrow"/>
          <w:b/>
          <w:color w:val="FF0000"/>
          <w:lang w:bidi="en-US"/>
        </w:rPr>
        <w:t>! А утром, вы можете сами подъехать к  точке сбора, заранее обсудив это с гидом!</w:t>
      </w:r>
    </w:p>
    <w:p w:rsidR="00314A8C" w:rsidRDefault="00314A8C" w:rsidP="00314A8C">
      <w:pPr>
        <w:pStyle w:val="a3"/>
        <w:rPr>
          <w:rFonts w:ascii="Arial Narrow" w:hAnsi="Arial Narrow"/>
          <w:b/>
          <w:color w:val="FF0000"/>
          <w:lang w:val="ru-RU"/>
        </w:rPr>
      </w:pPr>
    </w:p>
    <w:p w:rsidR="00314A8C" w:rsidRDefault="00314A8C" w:rsidP="00314A8C">
      <w:pPr>
        <w:pStyle w:val="a3"/>
        <w:rPr>
          <w:rStyle w:val="a4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Важная информация:</w:t>
      </w:r>
      <w:r w:rsidRPr="00A61F83">
        <w:rPr>
          <w:rStyle w:val="a4"/>
          <w:rFonts w:ascii="Arial Narrow" w:hAnsi="Arial Narrow"/>
          <w:color w:val="FF0000"/>
          <w:szCs w:val="24"/>
          <w:lang w:val="ru-RU"/>
        </w:rPr>
        <w:t xml:space="preserve"> </w:t>
      </w:r>
    </w:p>
    <w:p w:rsidR="00314A8C" w:rsidRDefault="00314A8C" w:rsidP="00314A8C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Обращаем Ваше внимание, что порядок экскурсий будет меняться в зависимости от дат Вашего путешествия. </w:t>
      </w:r>
    </w:p>
    <w:p w:rsidR="00314A8C" w:rsidRDefault="00314A8C" w:rsidP="00314A8C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>Так как тур сборный, компания несёт за собой право ме</w:t>
      </w:r>
      <w:r>
        <w:rPr>
          <w:rStyle w:val="a4"/>
          <w:rFonts w:ascii="Arial Narrow" w:hAnsi="Arial Narrow"/>
          <w:color w:val="0000FF"/>
        </w:rPr>
        <w:t xml:space="preserve">нять местами экскурсионные дни. </w:t>
      </w:r>
    </w:p>
    <w:p w:rsidR="00314A8C" w:rsidRDefault="00314A8C" w:rsidP="00314A8C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При этом содержание программы остаётся неизменным. </w:t>
      </w:r>
    </w:p>
    <w:p w:rsidR="00314A8C" w:rsidRDefault="00314A8C" w:rsidP="00314A8C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314A8C" w:rsidRDefault="00314A8C" w:rsidP="00314A8C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A61F83">
        <w:rPr>
          <w:rStyle w:val="a4"/>
          <w:rFonts w:ascii="Arial Narrow" w:hAnsi="Arial Narrow"/>
          <w:color w:val="0000FF"/>
        </w:rPr>
        <w:t>Групповые трансферы в турах включены подарочно, потому не могут быть вычтены из</w:t>
      </w:r>
      <w:r>
        <w:rPr>
          <w:rStyle w:val="a4"/>
          <w:rFonts w:ascii="Arial Narrow" w:hAnsi="Arial Narrow"/>
          <w:color w:val="0000FF"/>
        </w:rPr>
        <w:t xml:space="preserve"> стоимости.</w:t>
      </w:r>
    </w:p>
    <w:p w:rsidR="00314A8C" w:rsidRPr="00A61F83" w:rsidRDefault="00314A8C" w:rsidP="00314A8C">
      <w:pPr>
        <w:pStyle w:val="a7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314A8C" w:rsidRDefault="00314A8C" w:rsidP="00314A8C">
      <w:pPr>
        <w:pStyle w:val="a7"/>
        <w:numPr>
          <w:ilvl w:val="0"/>
          <w:numId w:val="5"/>
        </w:numPr>
        <w:spacing w:after="0" w:line="240" w:lineRule="auto"/>
        <w:rPr>
          <w:rStyle w:val="a4"/>
          <w:rFonts w:ascii="Arial Narrow" w:hAnsi="Arial Narrow"/>
          <w:color w:val="0000FF"/>
        </w:rPr>
      </w:pPr>
      <w:r>
        <w:rPr>
          <w:rStyle w:val="a4"/>
          <w:rFonts w:ascii="Arial Narrow" w:hAnsi="Arial Narrow"/>
          <w:color w:val="0000FF"/>
        </w:rPr>
        <w:t>Изменения в продолжительности тура, пересчитываем под запрос.</w:t>
      </w:r>
    </w:p>
    <w:p w:rsidR="00314A8C" w:rsidRDefault="00314A8C" w:rsidP="00314A8C">
      <w:pPr>
        <w:pStyle w:val="a7"/>
        <w:spacing w:after="0" w:line="240" w:lineRule="auto"/>
        <w:ind w:left="360"/>
        <w:rPr>
          <w:rStyle w:val="a4"/>
          <w:rFonts w:ascii="Arial Narrow" w:hAnsi="Arial Narrow"/>
          <w:color w:val="0000FF"/>
        </w:rPr>
      </w:pPr>
    </w:p>
    <w:p w:rsidR="00314A8C" w:rsidRPr="00A61F83" w:rsidRDefault="00314A8C" w:rsidP="00314A8C">
      <w:pPr>
        <w:pStyle w:val="a7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Обеды, которые не входят в стоимость тура, оплачиваются на месте! </w:t>
      </w:r>
      <w:r w:rsidRPr="00A61F83">
        <w:rPr>
          <w:rFonts w:ascii="Arial Narrow" w:hAnsi="Arial Narrow"/>
          <w:b/>
          <w:bCs/>
          <w:color w:val="0000FF"/>
        </w:rPr>
        <w:t xml:space="preserve">  </w:t>
      </w:r>
    </w:p>
    <w:p w:rsidR="00B210BD" w:rsidRDefault="00314A8C" w:rsidP="00B210BD">
      <w:pPr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       </w:t>
      </w:r>
      <w:r w:rsidRPr="00A61F83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  <w:r>
        <w:rPr>
          <w:rFonts w:ascii="Arial Narrow" w:hAnsi="Arial Narrow"/>
          <w:b/>
          <w:bCs/>
          <w:color w:val="0000FF"/>
        </w:rPr>
        <w:t xml:space="preserve"> </w:t>
      </w:r>
    </w:p>
    <w:p w:rsidR="00B210BD" w:rsidRPr="00B210BD" w:rsidRDefault="00B210BD" w:rsidP="00314A8C">
      <w:pPr>
        <w:pStyle w:val="a7"/>
        <w:numPr>
          <w:ilvl w:val="0"/>
          <w:numId w:val="9"/>
        </w:numPr>
        <w:jc w:val="both"/>
        <w:rPr>
          <w:rFonts w:ascii="Arial Narrow" w:hAnsi="Arial Narrow"/>
          <w:b/>
          <w:bCs/>
          <w:color w:val="0000FF"/>
        </w:rPr>
      </w:pPr>
      <w:r w:rsidRPr="00B210BD">
        <w:rPr>
          <w:rFonts w:ascii="Arial Narrow" w:hAnsi="Arial Narrow"/>
          <w:b/>
          <w:color w:val="0000FF"/>
        </w:rPr>
        <w:t>В день экскурсии</w:t>
      </w:r>
      <w:r>
        <w:rPr>
          <w:rFonts w:ascii="Arial Narrow" w:hAnsi="Arial Narrow"/>
          <w:b/>
          <w:color w:val="0000FF"/>
        </w:rPr>
        <w:t xml:space="preserve"> в</w:t>
      </w:r>
      <w:r w:rsidRPr="00B210BD">
        <w:rPr>
          <w:rFonts w:ascii="Arial Narrow" w:hAnsi="Arial Narrow"/>
          <w:b/>
          <w:color w:val="0000FF"/>
        </w:rPr>
        <w:t>ремя обеда может корректироваться гидом по факту, ввиду разных причин (ситуации на дорогах, более длительного тайминга экскурсии)</w:t>
      </w:r>
    </w:p>
    <w:p w:rsidR="00B210BD" w:rsidRPr="00B210BD" w:rsidRDefault="00B210BD" w:rsidP="00B210BD">
      <w:pPr>
        <w:pStyle w:val="a7"/>
        <w:ind w:left="360"/>
        <w:jc w:val="both"/>
        <w:rPr>
          <w:rFonts w:ascii="Arial Narrow" w:hAnsi="Arial Narrow"/>
          <w:b/>
          <w:bCs/>
          <w:color w:val="0000FF"/>
        </w:rPr>
      </w:pPr>
    </w:p>
    <w:p w:rsidR="00645648" w:rsidRPr="00645648" w:rsidRDefault="00645648" w:rsidP="00645648">
      <w:pPr>
        <w:pStyle w:val="a7"/>
        <w:numPr>
          <w:ilvl w:val="0"/>
          <w:numId w:val="8"/>
        </w:numPr>
        <w:tabs>
          <w:tab w:val="left" w:pos="1305"/>
        </w:tabs>
        <w:jc w:val="both"/>
        <w:rPr>
          <w:rFonts w:ascii="Verdana" w:hAnsi="Verdana"/>
          <w:b/>
        </w:rPr>
      </w:pPr>
      <w:r w:rsidRPr="00645648">
        <w:rPr>
          <w:rStyle w:val="a4"/>
          <w:rFonts w:ascii="Arial Narrow" w:hAnsi="Arial Narrow"/>
          <w:color w:val="0000FF"/>
        </w:rPr>
        <w:t>Экскурсия в Дашбаши напрямую зависит от погодных условий, поэтому если Вы очень хотите посетить этот каньон, рекомендуем данную экскурсию бронировать заведомо (до приезда в Грузию или же самое позднее - в день начала тура). Гид ежедневно уточняет погодные условия и если в данной местности ветер или дождь, экскурсия переносится на один из других дней в рамках тура. Будем рады устроить Вам незабываемое путешествие по данному маршруту!</w:t>
      </w:r>
    </w:p>
    <w:p w:rsidR="00314A8C" w:rsidRPr="00645648" w:rsidRDefault="00314A8C" w:rsidP="00645648">
      <w:pPr>
        <w:pStyle w:val="a7"/>
        <w:tabs>
          <w:tab w:val="left" w:pos="1305"/>
        </w:tabs>
        <w:ind w:left="360"/>
        <w:jc w:val="both"/>
        <w:rPr>
          <w:rFonts w:ascii="Verdana" w:hAnsi="Verdana"/>
          <w:b/>
        </w:rPr>
      </w:pPr>
      <w:r w:rsidRPr="00645648">
        <w:rPr>
          <w:rFonts w:ascii="Verdana" w:hAnsi="Verdana"/>
          <w:b/>
          <w:color w:val="0000FF"/>
        </w:rPr>
        <w:t>___________________________________________________________</w:t>
      </w:r>
    </w:p>
    <w:p w:rsidR="001D64B8" w:rsidRPr="00B12941" w:rsidRDefault="001D64B8" w:rsidP="00B12941">
      <w:pPr>
        <w:pStyle w:val="a7"/>
        <w:tabs>
          <w:tab w:val="left" w:pos="1305"/>
        </w:tabs>
        <w:ind w:left="360"/>
        <w:rPr>
          <w:rFonts w:ascii="Arial Narrow" w:hAnsi="Arial Narrow"/>
          <w:b/>
          <w:sz w:val="20"/>
          <w:szCs w:val="20"/>
        </w:rPr>
      </w:pPr>
    </w:p>
    <w:sectPr w:rsidR="001D64B8" w:rsidRPr="00B12941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D0" w:rsidRDefault="004246D0" w:rsidP="005238A4">
      <w:pPr>
        <w:spacing w:after="0" w:line="240" w:lineRule="auto"/>
      </w:pPr>
      <w:r>
        <w:separator/>
      </w:r>
    </w:p>
  </w:endnote>
  <w:endnote w:type="continuationSeparator" w:id="0">
    <w:p w:rsidR="004246D0" w:rsidRDefault="004246D0" w:rsidP="0052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D0" w:rsidRDefault="004246D0" w:rsidP="005238A4">
      <w:pPr>
        <w:spacing w:after="0" w:line="240" w:lineRule="auto"/>
      </w:pPr>
      <w:r>
        <w:separator/>
      </w:r>
    </w:p>
  </w:footnote>
  <w:footnote w:type="continuationSeparator" w:id="0">
    <w:p w:rsidR="004246D0" w:rsidRDefault="004246D0" w:rsidP="0052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C5D8"/>
      </v:shape>
    </w:pict>
  </w:numPicBullet>
  <w:numPicBullet w:numPicBulletId="1">
    <w:pict>
      <v:shape id="_x0000_i1034" type="#_x0000_t75" style="width:9.6pt;height:9.6pt" o:bullet="t">
        <v:imagedata r:id="rId2" o:title="clip_image002"/>
      </v:shape>
    </w:pict>
  </w:numPicBullet>
  <w:numPicBullet w:numPicBulletId="2">
    <w:pict>
      <v:shape id="_x0000_i1035" type="#_x0000_t75" style="width:169.8pt;height:167.4pt" o:bullet="t">
        <v:imagedata r:id="rId3" o:title="imagesило"/>
      </v:shape>
    </w:pict>
  </w:numPicBullet>
  <w:numPicBullet w:numPicBulletId="3">
    <w:pict>
      <v:shape id="_x0000_i1036" type="#_x0000_t75" style="width:171.6pt;height:165pt" o:bullet="t">
        <v:imagedata r:id="rId4" o:title="images"/>
      </v:shape>
    </w:pict>
  </w:numPicBullet>
  <w:numPicBullet w:numPicBulletId="4">
    <w:pict>
      <v:shape id="_x0000_i1037" type="#_x0000_t75" style="width:337.8pt;height:337.8pt" o:bullet="t">
        <v:imagedata r:id="rId5" o:title="3653194_9bbdd8c4"/>
      </v:shape>
    </w:pict>
  </w:numPicBullet>
  <w:numPicBullet w:numPicBulletId="5">
    <w:pict>
      <v:shape id="_x0000_i1038" type="#_x0000_t75" style="width:192pt;height:192pt" o:bullet="t">
        <v:imagedata r:id="rId6" o:title="Georgia1"/>
      </v:shape>
    </w:pict>
  </w:numPicBullet>
  <w:numPicBullet w:numPicBulletId="6">
    <w:pict>
      <v:shape id="_x0000_i1039" type="#_x0000_t75" style="width:11.4pt;height:11.4pt" o:bullet="t">
        <v:imagedata r:id="rId7" o:title="msoB388"/>
      </v:shape>
    </w:pict>
  </w:numPicBullet>
  <w:abstractNum w:abstractNumId="0">
    <w:nsid w:val="1D27240A"/>
    <w:multiLevelType w:val="hybridMultilevel"/>
    <w:tmpl w:val="73E0F2FC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86018"/>
    <w:multiLevelType w:val="hybridMultilevel"/>
    <w:tmpl w:val="60E6EA46"/>
    <w:lvl w:ilvl="0" w:tplc="36FCAA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7E37A42"/>
    <w:multiLevelType w:val="hybridMultilevel"/>
    <w:tmpl w:val="19AEAB6C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717CC0"/>
    <w:multiLevelType w:val="hybridMultilevel"/>
    <w:tmpl w:val="28DE1748"/>
    <w:lvl w:ilvl="0" w:tplc="CF1C1D6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F59"/>
    <w:multiLevelType w:val="hybridMultilevel"/>
    <w:tmpl w:val="ED206CC0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675C29"/>
    <w:multiLevelType w:val="hybridMultilevel"/>
    <w:tmpl w:val="4F90CC46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D52B1"/>
    <w:multiLevelType w:val="hybridMultilevel"/>
    <w:tmpl w:val="14766894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9220E"/>
    <w:multiLevelType w:val="hybridMultilevel"/>
    <w:tmpl w:val="5CA0E2DC"/>
    <w:lvl w:ilvl="0" w:tplc="04190007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F2D3816"/>
    <w:multiLevelType w:val="hybridMultilevel"/>
    <w:tmpl w:val="AC640D62"/>
    <w:lvl w:ilvl="0" w:tplc="CF1C1D6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85F"/>
    <w:rsid w:val="00013EBC"/>
    <w:rsid w:val="000270FA"/>
    <w:rsid w:val="00030838"/>
    <w:rsid w:val="0003637A"/>
    <w:rsid w:val="00057E4A"/>
    <w:rsid w:val="000604AD"/>
    <w:rsid w:val="0006696D"/>
    <w:rsid w:val="00077441"/>
    <w:rsid w:val="00083136"/>
    <w:rsid w:val="00091778"/>
    <w:rsid w:val="00091A54"/>
    <w:rsid w:val="000A14B8"/>
    <w:rsid w:val="000A2CDF"/>
    <w:rsid w:val="000D5DE7"/>
    <w:rsid w:val="000E5127"/>
    <w:rsid w:val="000F3A25"/>
    <w:rsid w:val="00106DCA"/>
    <w:rsid w:val="00112074"/>
    <w:rsid w:val="001153BD"/>
    <w:rsid w:val="0013078C"/>
    <w:rsid w:val="00134AE4"/>
    <w:rsid w:val="00140284"/>
    <w:rsid w:val="00153FBC"/>
    <w:rsid w:val="0015435A"/>
    <w:rsid w:val="001631E6"/>
    <w:rsid w:val="0016423B"/>
    <w:rsid w:val="00164394"/>
    <w:rsid w:val="00182EFE"/>
    <w:rsid w:val="0019038F"/>
    <w:rsid w:val="00192546"/>
    <w:rsid w:val="001B48DA"/>
    <w:rsid w:val="001C0B9E"/>
    <w:rsid w:val="001C2FFA"/>
    <w:rsid w:val="001D64B8"/>
    <w:rsid w:val="001D6813"/>
    <w:rsid w:val="00201294"/>
    <w:rsid w:val="00224B5F"/>
    <w:rsid w:val="002261AA"/>
    <w:rsid w:val="00232C2C"/>
    <w:rsid w:val="0024456B"/>
    <w:rsid w:val="00250A96"/>
    <w:rsid w:val="00251829"/>
    <w:rsid w:val="002779AD"/>
    <w:rsid w:val="00290BD0"/>
    <w:rsid w:val="002B51FF"/>
    <w:rsid w:val="002B69DB"/>
    <w:rsid w:val="002C3B19"/>
    <w:rsid w:val="002C5ECE"/>
    <w:rsid w:val="002D3947"/>
    <w:rsid w:val="002E3128"/>
    <w:rsid w:val="002E768E"/>
    <w:rsid w:val="002F751B"/>
    <w:rsid w:val="003005CE"/>
    <w:rsid w:val="003025FE"/>
    <w:rsid w:val="00305011"/>
    <w:rsid w:val="00314A8C"/>
    <w:rsid w:val="00321540"/>
    <w:rsid w:val="0034274C"/>
    <w:rsid w:val="00344973"/>
    <w:rsid w:val="0035170F"/>
    <w:rsid w:val="00354788"/>
    <w:rsid w:val="00373450"/>
    <w:rsid w:val="00374053"/>
    <w:rsid w:val="00390077"/>
    <w:rsid w:val="00392C6F"/>
    <w:rsid w:val="003A28F7"/>
    <w:rsid w:val="003B39CC"/>
    <w:rsid w:val="003B4194"/>
    <w:rsid w:val="003B5E32"/>
    <w:rsid w:val="003C62CB"/>
    <w:rsid w:val="003D193A"/>
    <w:rsid w:val="003F3976"/>
    <w:rsid w:val="003F3ADA"/>
    <w:rsid w:val="003F5BA9"/>
    <w:rsid w:val="0040726E"/>
    <w:rsid w:val="004246D0"/>
    <w:rsid w:val="0045581B"/>
    <w:rsid w:val="00461C86"/>
    <w:rsid w:val="00462127"/>
    <w:rsid w:val="00463973"/>
    <w:rsid w:val="00464F3C"/>
    <w:rsid w:val="004652D1"/>
    <w:rsid w:val="00481583"/>
    <w:rsid w:val="0048222C"/>
    <w:rsid w:val="00490CD5"/>
    <w:rsid w:val="0049423E"/>
    <w:rsid w:val="004966A0"/>
    <w:rsid w:val="004A22DC"/>
    <w:rsid w:val="004A3F2E"/>
    <w:rsid w:val="004E02D2"/>
    <w:rsid w:val="0050110F"/>
    <w:rsid w:val="00514C5D"/>
    <w:rsid w:val="005238A4"/>
    <w:rsid w:val="005259AD"/>
    <w:rsid w:val="00525C9E"/>
    <w:rsid w:val="0053122D"/>
    <w:rsid w:val="00533B3C"/>
    <w:rsid w:val="00535EEE"/>
    <w:rsid w:val="00542409"/>
    <w:rsid w:val="005562A3"/>
    <w:rsid w:val="00563153"/>
    <w:rsid w:val="005648CC"/>
    <w:rsid w:val="005924E8"/>
    <w:rsid w:val="005C1D83"/>
    <w:rsid w:val="005C34F3"/>
    <w:rsid w:val="005D38B9"/>
    <w:rsid w:val="005D5A92"/>
    <w:rsid w:val="005E50ED"/>
    <w:rsid w:val="005E586E"/>
    <w:rsid w:val="005F1AE9"/>
    <w:rsid w:val="005F51AB"/>
    <w:rsid w:val="005F5C96"/>
    <w:rsid w:val="00602500"/>
    <w:rsid w:val="00622278"/>
    <w:rsid w:val="006277A7"/>
    <w:rsid w:val="00645648"/>
    <w:rsid w:val="006551AB"/>
    <w:rsid w:val="0065650A"/>
    <w:rsid w:val="00682C2D"/>
    <w:rsid w:val="0068590A"/>
    <w:rsid w:val="00696C3E"/>
    <w:rsid w:val="006A3B17"/>
    <w:rsid w:val="006A57F7"/>
    <w:rsid w:val="006C1C53"/>
    <w:rsid w:val="006D708D"/>
    <w:rsid w:val="006F507E"/>
    <w:rsid w:val="006F653F"/>
    <w:rsid w:val="00700867"/>
    <w:rsid w:val="0071702A"/>
    <w:rsid w:val="0072014E"/>
    <w:rsid w:val="00733F1A"/>
    <w:rsid w:val="00737D83"/>
    <w:rsid w:val="00755855"/>
    <w:rsid w:val="00763E51"/>
    <w:rsid w:val="00767413"/>
    <w:rsid w:val="007740D5"/>
    <w:rsid w:val="00774B73"/>
    <w:rsid w:val="00787CF8"/>
    <w:rsid w:val="007A6F49"/>
    <w:rsid w:val="007B39CE"/>
    <w:rsid w:val="007C0E86"/>
    <w:rsid w:val="007C52A5"/>
    <w:rsid w:val="007D102F"/>
    <w:rsid w:val="007D62E9"/>
    <w:rsid w:val="007F629F"/>
    <w:rsid w:val="008030EB"/>
    <w:rsid w:val="0081017D"/>
    <w:rsid w:val="00817F70"/>
    <w:rsid w:val="00827647"/>
    <w:rsid w:val="00830812"/>
    <w:rsid w:val="00832A3B"/>
    <w:rsid w:val="00840C1E"/>
    <w:rsid w:val="00846D48"/>
    <w:rsid w:val="00847A19"/>
    <w:rsid w:val="00850DF5"/>
    <w:rsid w:val="008559D9"/>
    <w:rsid w:val="008A06BF"/>
    <w:rsid w:val="008A1975"/>
    <w:rsid w:val="008A6473"/>
    <w:rsid w:val="008B3AB5"/>
    <w:rsid w:val="008B4EE9"/>
    <w:rsid w:val="008B5795"/>
    <w:rsid w:val="008B5978"/>
    <w:rsid w:val="008C4315"/>
    <w:rsid w:val="008D181E"/>
    <w:rsid w:val="008E4F20"/>
    <w:rsid w:val="008F5E33"/>
    <w:rsid w:val="008F6391"/>
    <w:rsid w:val="00901654"/>
    <w:rsid w:val="0090505F"/>
    <w:rsid w:val="00926715"/>
    <w:rsid w:val="00934CB3"/>
    <w:rsid w:val="009535D7"/>
    <w:rsid w:val="00956844"/>
    <w:rsid w:val="00957A6B"/>
    <w:rsid w:val="00975E9A"/>
    <w:rsid w:val="00982459"/>
    <w:rsid w:val="0098785D"/>
    <w:rsid w:val="009907D8"/>
    <w:rsid w:val="00992B3B"/>
    <w:rsid w:val="00992D60"/>
    <w:rsid w:val="00995EA4"/>
    <w:rsid w:val="009A2A08"/>
    <w:rsid w:val="009A2DC3"/>
    <w:rsid w:val="009A5A96"/>
    <w:rsid w:val="009B428F"/>
    <w:rsid w:val="009C08CC"/>
    <w:rsid w:val="009C2F79"/>
    <w:rsid w:val="009C563D"/>
    <w:rsid w:val="009C704E"/>
    <w:rsid w:val="009D0694"/>
    <w:rsid w:val="009D398D"/>
    <w:rsid w:val="009D4F9E"/>
    <w:rsid w:val="009D64CC"/>
    <w:rsid w:val="009E099F"/>
    <w:rsid w:val="00A05BE1"/>
    <w:rsid w:val="00A23C87"/>
    <w:rsid w:val="00A33445"/>
    <w:rsid w:val="00A41059"/>
    <w:rsid w:val="00A46959"/>
    <w:rsid w:val="00A52375"/>
    <w:rsid w:val="00A5779C"/>
    <w:rsid w:val="00A61F83"/>
    <w:rsid w:val="00A6338E"/>
    <w:rsid w:val="00A70A16"/>
    <w:rsid w:val="00A80239"/>
    <w:rsid w:val="00A96329"/>
    <w:rsid w:val="00AA0071"/>
    <w:rsid w:val="00AC1F7A"/>
    <w:rsid w:val="00AE6F0E"/>
    <w:rsid w:val="00B008F5"/>
    <w:rsid w:val="00B06A1B"/>
    <w:rsid w:val="00B12941"/>
    <w:rsid w:val="00B12C5C"/>
    <w:rsid w:val="00B20430"/>
    <w:rsid w:val="00B210BD"/>
    <w:rsid w:val="00B40B24"/>
    <w:rsid w:val="00B54789"/>
    <w:rsid w:val="00B548D3"/>
    <w:rsid w:val="00B5751D"/>
    <w:rsid w:val="00B6001C"/>
    <w:rsid w:val="00B678F8"/>
    <w:rsid w:val="00B70161"/>
    <w:rsid w:val="00B76103"/>
    <w:rsid w:val="00B97D21"/>
    <w:rsid w:val="00BA7178"/>
    <w:rsid w:val="00BB350B"/>
    <w:rsid w:val="00BE3432"/>
    <w:rsid w:val="00BE6438"/>
    <w:rsid w:val="00C06127"/>
    <w:rsid w:val="00C12A27"/>
    <w:rsid w:val="00C22345"/>
    <w:rsid w:val="00C46875"/>
    <w:rsid w:val="00C47E23"/>
    <w:rsid w:val="00C60502"/>
    <w:rsid w:val="00C61EAC"/>
    <w:rsid w:val="00C724E7"/>
    <w:rsid w:val="00C745C2"/>
    <w:rsid w:val="00C8069E"/>
    <w:rsid w:val="00C96D89"/>
    <w:rsid w:val="00CB7709"/>
    <w:rsid w:val="00CB777E"/>
    <w:rsid w:val="00CC0375"/>
    <w:rsid w:val="00CC10C8"/>
    <w:rsid w:val="00CD3D2E"/>
    <w:rsid w:val="00CE17CD"/>
    <w:rsid w:val="00CE335C"/>
    <w:rsid w:val="00CF50DF"/>
    <w:rsid w:val="00D064C0"/>
    <w:rsid w:val="00D12809"/>
    <w:rsid w:val="00D344FC"/>
    <w:rsid w:val="00D34FF0"/>
    <w:rsid w:val="00DA2BBD"/>
    <w:rsid w:val="00DB4F91"/>
    <w:rsid w:val="00DB5A65"/>
    <w:rsid w:val="00DE66B0"/>
    <w:rsid w:val="00DF1FC8"/>
    <w:rsid w:val="00DF4957"/>
    <w:rsid w:val="00DF5E3B"/>
    <w:rsid w:val="00E201D8"/>
    <w:rsid w:val="00E23151"/>
    <w:rsid w:val="00E25389"/>
    <w:rsid w:val="00E27451"/>
    <w:rsid w:val="00E27890"/>
    <w:rsid w:val="00E37725"/>
    <w:rsid w:val="00E439AC"/>
    <w:rsid w:val="00E44602"/>
    <w:rsid w:val="00E46A1E"/>
    <w:rsid w:val="00E57A12"/>
    <w:rsid w:val="00E71AB1"/>
    <w:rsid w:val="00E814BB"/>
    <w:rsid w:val="00E87F64"/>
    <w:rsid w:val="00E90338"/>
    <w:rsid w:val="00E949A5"/>
    <w:rsid w:val="00EA444C"/>
    <w:rsid w:val="00EB6A2D"/>
    <w:rsid w:val="00ED06C0"/>
    <w:rsid w:val="00ED77AA"/>
    <w:rsid w:val="00EE60E1"/>
    <w:rsid w:val="00EF2F4E"/>
    <w:rsid w:val="00EF5E93"/>
    <w:rsid w:val="00EF6949"/>
    <w:rsid w:val="00EF7C32"/>
    <w:rsid w:val="00F14CFF"/>
    <w:rsid w:val="00F2798F"/>
    <w:rsid w:val="00F365AD"/>
    <w:rsid w:val="00F534CA"/>
    <w:rsid w:val="00F535CB"/>
    <w:rsid w:val="00F56B09"/>
    <w:rsid w:val="00F63CE7"/>
    <w:rsid w:val="00F67A7B"/>
    <w:rsid w:val="00F70172"/>
    <w:rsid w:val="00F717EB"/>
    <w:rsid w:val="00F75F4A"/>
    <w:rsid w:val="00F8333C"/>
    <w:rsid w:val="00FA6225"/>
    <w:rsid w:val="00FC110B"/>
    <w:rsid w:val="00FC3FAA"/>
    <w:rsid w:val="00FC473D"/>
    <w:rsid w:val="00FC728C"/>
    <w:rsid w:val="00FD65D0"/>
    <w:rsid w:val="00FD7EDC"/>
    <w:rsid w:val="00FF0E4B"/>
    <w:rsid w:val="00FF499D"/>
    <w:rsid w:val="00FF6C36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F3F1-A870-4DBE-A941-F510856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B3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EF2F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header"/>
    <w:basedOn w:val="a"/>
    <w:link w:val="ab"/>
    <w:uiPriority w:val="99"/>
    <w:unhideWhenUsed/>
    <w:rsid w:val="005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8A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8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5089-0819-4214-AE62-49D959BE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YasyaP</cp:lastModifiedBy>
  <cp:revision>11</cp:revision>
  <dcterms:created xsi:type="dcterms:W3CDTF">2024-01-19T17:24:00Z</dcterms:created>
  <dcterms:modified xsi:type="dcterms:W3CDTF">2024-04-18T10:28:00Z</dcterms:modified>
</cp:coreProperties>
</file>